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18" w:rsidRPr="003C40B4" w:rsidRDefault="007B7D18" w:rsidP="007B7D18">
      <w:pPr>
        <w:rPr>
          <w:rFonts w:ascii="Arial" w:hAnsi="Arial" w:cs="Arial"/>
        </w:rPr>
      </w:pPr>
    </w:p>
    <w:p w:rsidR="007B7D18" w:rsidRPr="003C40B4" w:rsidRDefault="007B7D18" w:rsidP="007B7D18">
      <w:pPr>
        <w:jc w:val="both"/>
        <w:rPr>
          <w:rFonts w:ascii="Arial" w:hAnsi="Arial" w:cs="Arial"/>
        </w:rPr>
      </w:pPr>
      <w:r w:rsidRPr="003C40B4">
        <w:rPr>
          <w:rFonts w:ascii="Arial" w:hAnsi="Arial" w:cs="Arial"/>
        </w:rPr>
        <w:t xml:space="preserve">San Luis de la Paz, Guanajuato., </w:t>
      </w:r>
      <w:r>
        <w:rPr>
          <w:rFonts w:ascii="Arial" w:hAnsi="Arial" w:cs="Arial"/>
        </w:rPr>
        <w:t xml:space="preserve">23 veintitrés de junio </w:t>
      </w:r>
      <w:r w:rsidRPr="003C40B4">
        <w:rPr>
          <w:rFonts w:ascii="Arial" w:hAnsi="Arial" w:cs="Arial"/>
        </w:rPr>
        <w:t>de 2023 dos mil veintitrés</w:t>
      </w:r>
      <w:r>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VISTOS.-</w:t>
      </w:r>
      <w:r w:rsidRPr="003C40B4">
        <w:rPr>
          <w:rFonts w:ascii="Arial" w:hAnsi="Arial" w:cs="Arial"/>
        </w:rPr>
        <w:t xml:space="preserve"> Para resolver los autos de la Demanda de Juicio de Nulidad Expediente Número 22/2023, promovido por el ciudadano </w:t>
      </w:r>
      <w:r>
        <w:rPr>
          <w:rFonts w:ascii="Arial" w:hAnsi="Arial" w:cs="Arial"/>
        </w:rPr>
        <w:t>***</w:t>
      </w:r>
      <w:r w:rsidRPr="003C40B4">
        <w:rPr>
          <w:rFonts w:ascii="Arial" w:hAnsi="Arial" w:cs="Arial"/>
          <w:b/>
        </w:rPr>
        <w:t xml:space="preserve">, </w:t>
      </w:r>
      <w:r w:rsidRPr="003C40B4">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r w:rsidRPr="003C40B4">
        <w:rPr>
          <w:rFonts w:ascii="Arial" w:hAnsi="Arial" w:cs="Arial"/>
        </w:rPr>
        <w:t>---</w:t>
      </w:r>
    </w:p>
    <w:p w:rsidR="007B7D18" w:rsidRDefault="007B7D18" w:rsidP="007B7D18">
      <w:pPr>
        <w:jc w:val="center"/>
        <w:rPr>
          <w:rFonts w:ascii="Arial" w:hAnsi="Arial" w:cs="Arial"/>
          <w:b/>
        </w:rPr>
      </w:pPr>
    </w:p>
    <w:p w:rsidR="007B7D18" w:rsidRPr="003C40B4" w:rsidRDefault="007B7D18" w:rsidP="007B7D18">
      <w:pPr>
        <w:jc w:val="center"/>
        <w:rPr>
          <w:rFonts w:ascii="Arial" w:hAnsi="Arial" w:cs="Arial"/>
          <w:b/>
        </w:rPr>
      </w:pPr>
      <w:r w:rsidRPr="003C40B4">
        <w:rPr>
          <w:rFonts w:ascii="Arial" w:hAnsi="Arial" w:cs="Arial"/>
          <w:b/>
        </w:rPr>
        <w:t>R E S U L T A N D O</w:t>
      </w:r>
    </w:p>
    <w:p w:rsidR="007B7D18" w:rsidRPr="003C40B4" w:rsidRDefault="007B7D18" w:rsidP="007B7D18">
      <w:pPr>
        <w:jc w:val="both"/>
        <w:rPr>
          <w:rFonts w:ascii="Arial" w:hAnsi="Arial" w:cs="Arial"/>
        </w:rPr>
      </w:pPr>
      <w:r w:rsidRPr="003C40B4">
        <w:rPr>
          <w:rFonts w:ascii="Arial" w:hAnsi="Arial" w:cs="Arial"/>
          <w:b/>
        </w:rPr>
        <w:t>PRIMERO.-</w:t>
      </w:r>
      <w:r w:rsidRPr="003C40B4">
        <w:rPr>
          <w:rFonts w:ascii="Arial" w:hAnsi="Arial" w:cs="Arial"/>
        </w:rPr>
        <w:t xml:space="preserve"> Con fecha 31 treinta y uno de marzo 2023 dos mil veintitrés, el ciudadano</w:t>
      </w:r>
      <w:r w:rsidRPr="003C40B4">
        <w:rPr>
          <w:rFonts w:ascii="Arial" w:hAnsi="Arial" w:cs="Arial"/>
          <w:b/>
        </w:rPr>
        <w:t xml:space="preserve"> </w:t>
      </w:r>
      <w:r>
        <w:rPr>
          <w:rFonts w:ascii="Arial" w:hAnsi="Arial" w:cs="Arial"/>
          <w:b/>
        </w:rPr>
        <w:t>***</w:t>
      </w:r>
      <w:r w:rsidRPr="003C40B4">
        <w:rPr>
          <w:rFonts w:ascii="Arial" w:hAnsi="Arial" w:cs="Arial"/>
          <w:b/>
        </w:rPr>
        <w:t xml:space="preserve">, </w:t>
      </w:r>
      <w:r w:rsidRPr="003C40B4">
        <w:rPr>
          <w:rFonts w:ascii="Arial" w:hAnsi="Arial" w:cs="Arial"/>
        </w:rPr>
        <w:t xml:space="preserve"> promovió   Demanda de Juicio de Nulidad en contra del  Tesorero Municipal  de   San Luis de la Paz, Guanajuato, sobre los actos administrativos traducidos en:</w:t>
      </w:r>
    </w:p>
    <w:p w:rsidR="007B7D18" w:rsidRPr="003C40B4" w:rsidRDefault="007B7D18" w:rsidP="007B7D18">
      <w:pPr>
        <w:jc w:val="both"/>
        <w:rPr>
          <w:rFonts w:ascii="Arial" w:hAnsi="Arial" w:cs="Arial"/>
        </w:rPr>
      </w:pPr>
      <w:r w:rsidRPr="003C40B4">
        <w:rPr>
          <w:rFonts w:ascii="Arial" w:hAnsi="Arial" w:cs="Arial"/>
        </w:rPr>
        <w:t xml:space="preserve">El aumento al valor fiscal que sufrió el inmueble ubicado en calle </w:t>
      </w:r>
      <w:r>
        <w:rPr>
          <w:rFonts w:ascii="Arial" w:hAnsi="Arial" w:cs="Arial"/>
        </w:rPr>
        <w:t>**</w:t>
      </w:r>
      <w:r w:rsidRPr="003C40B4">
        <w:rPr>
          <w:rFonts w:ascii="Arial" w:hAnsi="Arial" w:cs="Arial"/>
        </w:rPr>
        <w:t xml:space="preserve"> sin número, de la comunidad de </w:t>
      </w:r>
      <w:r>
        <w:rPr>
          <w:rFonts w:ascii="Arial" w:hAnsi="Arial" w:cs="Arial"/>
        </w:rPr>
        <w:t>***</w:t>
      </w:r>
      <w:r w:rsidRPr="003C40B4">
        <w:rPr>
          <w:rFonts w:ascii="Arial" w:hAnsi="Arial" w:cs="Arial"/>
        </w:rPr>
        <w:t>, de este Municipio,</w:t>
      </w:r>
    </w:p>
    <w:p w:rsidR="007B7D18" w:rsidRPr="003C40B4" w:rsidRDefault="007B7D18" w:rsidP="007B7D18">
      <w:pPr>
        <w:jc w:val="both"/>
        <w:rPr>
          <w:rFonts w:ascii="Arial" w:hAnsi="Arial" w:cs="Arial"/>
        </w:rPr>
      </w:pPr>
      <w:r w:rsidRPr="003C40B4">
        <w:rPr>
          <w:rFonts w:ascii="Arial" w:hAnsi="Arial" w:cs="Arial"/>
        </w:rPr>
        <w:t xml:space="preserve">El avalúo catastral, supuestamente practicado </w:t>
      </w:r>
      <w:proofErr w:type="gramStart"/>
      <w:r w:rsidRPr="003C40B4">
        <w:rPr>
          <w:rFonts w:ascii="Arial" w:hAnsi="Arial" w:cs="Arial"/>
        </w:rPr>
        <w:t>al</w:t>
      </w:r>
      <w:proofErr w:type="gramEnd"/>
      <w:r w:rsidRPr="003C40B4">
        <w:rPr>
          <w:rFonts w:ascii="Arial" w:hAnsi="Arial" w:cs="Arial"/>
        </w:rPr>
        <w:t xml:space="preserve"> inmueble propiedad del actor, para el ejercicio fiscal 2023 dos mil veintitrés.</w:t>
      </w:r>
    </w:p>
    <w:p w:rsidR="007B7D18" w:rsidRPr="003C40B4" w:rsidRDefault="007B7D18" w:rsidP="007B7D18">
      <w:pPr>
        <w:jc w:val="both"/>
        <w:rPr>
          <w:rFonts w:ascii="Arial" w:hAnsi="Arial" w:cs="Arial"/>
        </w:rPr>
      </w:pPr>
      <w:r w:rsidRPr="003C40B4">
        <w:rPr>
          <w:rFonts w:ascii="Arial" w:hAnsi="Arial" w:cs="Arial"/>
        </w:rPr>
        <w:t>La determinación de un crédito fiscal, por concepto de impuesto predial, derivado del aumento al valor fiscal del inmueble señalado en el punto anterior, solicitando la nulidad de la misma en  los términos del artículo 255 del Código de Procedimiento y Justicia Administrativa para el Estado y los Municipios de Guanajuato.</w:t>
      </w:r>
      <w:r>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SEGUNDO.-</w:t>
      </w:r>
      <w:r w:rsidRPr="003C40B4">
        <w:rPr>
          <w:rFonts w:ascii="Arial" w:hAnsi="Arial" w:cs="Arial"/>
        </w:rPr>
        <w:t xml:space="preserve"> Por auto de fecha 10 diez de abril de la presente anualidad,  se radicó y requirió a la autoridad responsable para que, en el término  de 10 diez días, diera contestación a la demanda interpuesta en su contra, lo anterior  de conformidad con el artículo 279 del Código  de la materia, quedando debida y respectivamente notificados el actor  y la autoridad demandada  el día 11 once y  12 doce  de abril  de 2023 dos mil veintitrés.-----------</w:t>
      </w:r>
      <w:r>
        <w:rPr>
          <w:rFonts w:ascii="Arial" w:hAnsi="Arial" w:cs="Arial"/>
        </w:rPr>
        <w:t>---------------------------------------------</w:t>
      </w:r>
      <w:r w:rsidRPr="003C40B4">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TERCERO.-</w:t>
      </w:r>
      <w:r w:rsidRPr="003C40B4">
        <w:rPr>
          <w:rFonts w:ascii="Arial" w:hAnsi="Arial" w:cs="Arial"/>
        </w:rPr>
        <w:t xml:space="preserve"> Por auto de fecha 28 veintiocho de abril  del año que transcurre, se tuvo a la autoridad demandada por dando contestación a la demanda de juicio de nulidad interpuesta en su contra, lo anterior de conformidad con lo señalado por el artículo 279 del Código que impera en este Juzgado.-------------</w:t>
      </w:r>
      <w:r>
        <w:rPr>
          <w:rFonts w:ascii="Arial" w:hAnsi="Arial" w:cs="Arial"/>
        </w:rPr>
        <w:t>--------------------</w:t>
      </w:r>
      <w:r w:rsidRPr="003C40B4">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 xml:space="preserve">CUARTO.- </w:t>
      </w:r>
      <w:r w:rsidRPr="003C40B4">
        <w:rPr>
          <w:rFonts w:ascii="Arial" w:hAnsi="Arial" w:cs="Arial"/>
        </w:rPr>
        <w:t>En fecha 6 seis de junio de 2023 dos mil veintitrés,  se celebró la  Audiencia de Alegatos, sin  la formulación de apuntes  de alegatos de la parte demandante,   lo anterior de conformidad con los artículos 287 del Código de Procedimiento y Justicia Administrativa que rige a la materia.---------</w:t>
      </w:r>
      <w:r>
        <w:rPr>
          <w:rFonts w:ascii="Arial" w:hAnsi="Arial" w:cs="Arial"/>
        </w:rPr>
        <w:t>-------------</w:t>
      </w:r>
      <w:r w:rsidRPr="003C40B4">
        <w:rPr>
          <w:rFonts w:ascii="Arial" w:hAnsi="Arial" w:cs="Arial"/>
        </w:rPr>
        <w:t xml:space="preserve">---------- </w:t>
      </w:r>
    </w:p>
    <w:p w:rsidR="007B7D18" w:rsidRPr="003C40B4" w:rsidRDefault="007B7D18" w:rsidP="007B7D18">
      <w:pPr>
        <w:jc w:val="both"/>
        <w:rPr>
          <w:rFonts w:ascii="Arial" w:hAnsi="Arial" w:cs="Arial"/>
        </w:rPr>
      </w:pPr>
    </w:p>
    <w:p w:rsidR="007B7D18" w:rsidRPr="003C40B4" w:rsidRDefault="007B7D18" w:rsidP="007B7D18">
      <w:pPr>
        <w:jc w:val="center"/>
        <w:rPr>
          <w:rFonts w:ascii="Arial" w:hAnsi="Arial" w:cs="Arial"/>
          <w:b/>
        </w:rPr>
      </w:pPr>
      <w:r w:rsidRPr="003C40B4">
        <w:rPr>
          <w:rFonts w:ascii="Arial" w:hAnsi="Arial" w:cs="Arial"/>
          <w:b/>
        </w:rPr>
        <w:t>C O N S I D E R A N D O</w:t>
      </w:r>
    </w:p>
    <w:p w:rsidR="007B7D18" w:rsidRPr="003C40B4" w:rsidRDefault="007B7D18" w:rsidP="007B7D18">
      <w:pPr>
        <w:jc w:val="both"/>
        <w:rPr>
          <w:rFonts w:ascii="Arial" w:hAnsi="Arial" w:cs="Arial"/>
        </w:rPr>
      </w:pPr>
      <w:r w:rsidRPr="003C40B4">
        <w:rPr>
          <w:rFonts w:ascii="Arial" w:hAnsi="Arial" w:cs="Arial"/>
          <w:b/>
        </w:rPr>
        <w:t xml:space="preserve">PRIMERO.- </w:t>
      </w:r>
      <w:r w:rsidRPr="003C40B4">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3C40B4">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SEGUNDO.-</w:t>
      </w:r>
      <w:r w:rsidRPr="003C40B4">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TERCERO.-</w:t>
      </w:r>
      <w:r w:rsidRPr="003C40B4">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7B7D18" w:rsidRPr="003C40B4" w:rsidRDefault="007B7D18" w:rsidP="007B7D18">
      <w:pPr>
        <w:jc w:val="both"/>
        <w:rPr>
          <w:rFonts w:ascii="Arial" w:hAnsi="Arial" w:cs="Arial"/>
          <w:i/>
        </w:rPr>
      </w:pPr>
      <w:r w:rsidRPr="003C40B4">
        <w:rPr>
          <w:rFonts w:ascii="Arial" w:hAnsi="Arial" w:cs="Arial"/>
        </w:rPr>
        <w:t>“</w:t>
      </w:r>
      <w:r w:rsidRPr="003C40B4">
        <w:rPr>
          <w:rFonts w:ascii="Arial" w:hAnsi="Arial" w:cs="Arial"/>
          <w:b/>
          <w:i/>
        </w:rPr>
        <w:t>SOBRESEIMIENTO, MOTIVOS DE</w:t>
      </w:r>
      <w:r w:rsidRPr="003C40B4">
        <w:rPr>
          <w:rFonts w:ascii="Arial" w:hAnsi="Arial" w:cs="Arial"/>
          <w:i/>
        </w:rPr>
        <w:t xml:space="preserve">. La configuración de motivos de sobreseimiento, como sucede cuando se justifica que concurrieron causas de improcedencia, además de impedir el examen de fondo del negocio, debe estudiarse oficiosa y </w:t>
      </w:r>
      <w:r w:rsidRPr="003C40B4">
        <w:rPr>
          <w:rFonts w:ascii="Arial" w:hAnsi="Arial" w:cs="Arial"/>
          <w:i/>
        </w:rPr>
        <w:lastRenderedPageBreak/>
        <w:t>preferentemente, por referirse a una cuestión de orden público en el juicio de garantías.” Visible en la Jurisprudencia Tesis sobresaliente 1982-1983, actualización VIII administrativa, pág. 132, Tesis 182. Ediciones Mayo.</w:t>
      </w:r>
    </w:p>
    <w:p w:rsidR="007B7D18" w:rsidRPr="003C40B4" w:rsidRDefault="007B7D18" w:rsidP="007B7D18">
      <w:pPr>
        <w:jc w:val="both"/>
        <w:rPr>
          <w:rFonts w:ascii="Arial" w:hAnsi="Arial" w:cs="Arial"/>
          <w:i/>
        </w:rPr>
      </w:pPr>
      <w:r w:rsidRPr="003C40B4">
        <w:rPr>
          <w:rFonts w:ascii="Arial" w:hAnsi="Arial" w:cs="Arial"/>
          <w:b/>
          <w:i/>
        </w:rPr>
        <w:t>“IMPROCEDENCIA.-</w:t>
      </w:r>
      <w:r w:rsidRPr="003C40B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B7D18" w:rsidRPr="003C40B4" w:rsidRDefault="007B7D18" w:rsidP="007B7D18">
      <w:pPr>
        <w:jc w:val="both"/>
        <w:rPr>
          <w:rFonts w:ascii="Arial" w:hAnsi="Arial" w:cs="Arial"/>
        </w:rPr>
      </w:pPr>
      <w:r w:rsidRPr="003C40B4">
        <w:rPr>
          <w:rFonts w:ascii="Arial" w:hAnsi="Arial" w:cs="Arial"/>
        </w:rPr>
        <w:t>La parte demandada manifestó en la contestación de demanda lo siguiente:</w:t>
      </w:r>
    </w:p>
    <w:p w:rsidR="007B7D18" w:rsidRPr="003C40B4" w:rsidRDefault="007B7D18" w:rsidP="007B7D18">
      <w:pPr>
        <w:jc w:val="both"/>
        <w:rPr>
          <w:rFonts w:ascii="Arial" w:hAnsi="Arial" w:cs="Arial"/>
        </w:rPr>
      </w:pPr>
      <w:r w:rsidRPr="003C40B4">
        <w:rPr>
          <w:rFonts w:ascii="Arial" w:hAnsi="Arial" w:cs="Arial"/>
        </w:rPr>
        <w:t xml:space="preserve">“El presente juicio es improcedente por configurarse la causal de improcedencia prevista en el artículo 261 fracción VI del Código de Procedimiento y Justicia Administrativa para el Estado y los Municipios de Guanajuato, esto en razón de que el acto impugnado fue consentido expresamente por el actor, tal como se acredita con la propia documental que la parte actora agregó a su propio escrito inicial de demanda, consistente en el recibo de pago de fecha 24  de marzo de 2023. Ley de Hacienda para los Municipios del Estado de Guanajuato, se encuentran obligados a realizar el pago del impuesto predial todas las personas físicas o morales que sean propietarias o poseedoras de inmuebles por cualquier título y el contribuyente voluntariamente realizó el pago esa misma fecha, ya que como lo confiesa en su hecho primero, se le hizo saber que por pago anticipado se podía aplicar un descuento, el cual de conformidad con lo dispuesto en el artículo 39 de la Ley de Ingresos para el Municipio de San Luis de la Paz, Guanajuato, se aplica durante los primeros tres meses de cada ejercicio fiscal, razón por la cual el actor decidió realizar el pago de manera voluntaria y obtener el beneficio del descuento, ya que adicionalmente en el Padrón Catastral del Departamento de Impuesto Predial y Catastro, bajo la cuenta predial número </w:t>
      </w:r>
      <w:r>
        <w:rPr>
          <w:rFonts w:ascii="Arial" w:hAnsi="Arial" w:cs="Arial"/>
        </w:rPr>
        <w:t>***</w:t>
      </w:r>
      <w:r w:rsidRPr="003C40B4">
        <w:rPr>
          <w:rFonts w:ascii="Arial" w:hAnsi="Arial" w:cs="Arial"/>
        </w:rPr>
        <w:t>, tiene otro inmueble registrado el cual tributa con cuota mínima, al estar debidamente acreditado que el Actor es un persona mayor de sesenta años, sin embargo, el artículo 164 en su inciso D) de la Ley de Hacienda aludida, establece que solo una casa-habitación tributa bajo la cuota mínima…”</w:t>
      </w:r>
    </w:p>
    <w:p w:rsidR="007B7D18" w:rsidRPr="003C40B4" w:rsidRDefault="007B7D18" w:rsidP="007B7D18">
      <w:pPr>
        <w:jc w:val="both"/>
        <w:rPr>
          <w:rFonts w:ascii="Arial" w:hAnsi="Arial" w:cs="Arial"/>
        </w:rPr>
      </w:pPr>
      <w:r w:rsidRPr="003C40B4">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7B7D18" w:rsidRPr="00EA62D2" w:rsidRDefault="007B7D18" w:rsidP="007B7D18">
      <w:pPr>
        <w:jc w:val="both"/>
        <w:rPr>
          <w:rFonts w:ascii="Arial" w:hAnsi="Arial" w:cs="Arial"/>
          <w:i/>
        </w:rPr>
      </w:pPr>
      <w:r w:rsidRPr="003C40B4">
        <w:rPr>
          <w:rFonts w:ascii="Arial" w:hAnsi="Arial" w:cs="Arial"/>
          <w:i/>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3C40B4">
        <w:rPr>
          <w:rFonts w:ascii="Arial" w:hAnsi="Arial" w:cs="Arial"/>
          <w:i/>
        </w:rPr>
        <w:t>:17</w:t>
      </w:r>
      <w:proofErr w:type="gramEnd"/>
      <w:r w:rsidRPr="003C40B4">
        <w:rPr>
          <w:rFonts w:ascii="Arial" w:hAnsi="Arial" w:cs="Arial"/>
          <w:i/>
        </w:rPr>
        <w:t xml:space="preserve"> DE ABRIL DE 1995. ACTOR JERONIMO CONTRERAS CAMPOS) </w:t>
      </w:r>
    </w:p>
    <w:p w:rsidR="007B7D18" w:rsidRPr="003C40B4" w:rsidRDefault="007B7D18" w:rsidP="007B7D18">
      <w:pPr>
        <w:jc w:val="both"/>
        <w:rPr>
          <w:rFonts w:ascii="Arial" w:hAnsi="Arial" w:cs="Arial"/>
        </w:rPr>
      </w:pPr>
      <w:r w:rsidRPr="003C40B4">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7B7D18" w:rsidRPr="003C40B4" w:rsidRDefault="007B7D18" w:rsidP="007B7D18">
      <w:pPr>
        <w:jc w:val="both"/>
        <w:rPr>
          <w:rFonts w:ascii="Arial" w:hAnsi="Arial" w:cs="Arial"/>
          <w:i/>
        </w:rPr>
      </w:pPr>
      <w:r w:rsidRPr="003C40B4">
        <w:rPr>
          <w:rFonts w:ascii="Arial" w:hAnsi="Arial" w:cs="Arial"/>
          <w:i/>
        </w:rPr>
        <w:lastRenderedPageBreak/>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7B7D18" w:rsidRPr="003C40B4" w:rsidRDefault="007B7D18" w:rsidP="007B7D18">
      <w:pPr>
        <w:jc w:val="both"/>
        <w:rPr>
          <w:rFonts w:ascii="Arial" w:hAnsi="Arial" w:cs="Arial"/>
          <w:i/>
        </w:rPr>
      </w:pPr>
      <w:r w:rsidRPr="003C40B4">
        <w:rPr>
          <w:rFonts w:ascii="Arial" w:hAnsi="Arial" w:cs="Arial"/>
          <w:i/>
        </w:rPr>
        <w:t>Resolución de 10 de julio de 1997. Toca: 8/997. Recurso de Reclamación promovido por el Lic. José de Jesús González García.</w:t>
      </w:r>
    </w:p>
    <w:p w:rsidR="007B7D18" w:rsidRPr="003C40B4" w:rsidRDefault="007B7D18" w:rsidP="007B7D18">
      <w:pPr>
        <w:jc w:val="both"/>
        <w:rPr>
          <w:rFonts w:ascii="Arial" w:hAnsi="Arial" w:cs="Arial"/>
          <w:i/>
        </w:rPr>
      </w:pPr>
      <w:r w:rsidRPr="003C40B4">
        <w:rPr>
          <w:rFonts w:ascii="Arial" w:hAnsi="Arial" w:cs="Arial"/>
          <w:i/>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7B7D18" w:rsidRPr="003C40B4" w:rsidRDefault="007B7D18" w:rsidP="007B7D18">
      <w:pPr>
        <w:jc w:val="both"/>
        <w:rPr>
          <w:rFonts w:ascii="Arial" w:hAnsi="Arial" w:cs="Arial"/>
          <w:i/>
        </w:rPr>
      </w:pPr>
      <w:r w:rsidRPr="003C40B4">
        <w:rPr>
          <w:rFonts w:ascii="Arial" w:hAnsi="Arial" w:cs="Arial"/>
          <w:i/>
        </w:rPr>
        <w:t>(EXP. NUM: 3617/1208/996, SENTENCIA DE FECHA: 14 DE ABRIL DE 1997. ACTOR: J. DE FERNANDO GUTIERREZ)</w:t>
      </w:r>
    </w:p>
    <w:p w:rsidR="007B7D18" w:rsidRPr="003C40B4" w:rsidRDefault="007B7D18" w:rsidP="007B7D18">
      <w:pPr>
        <w:jc w:val="both"/>
        <w:rPr>
          <w:rFonts w:ascii="Arial" w:hAnsi="Arial" w:cs="Arial"/>
          <w:i/>
        </w:rPr>
      </w:pPr>
      <w:r w:rsidRPr="003C40B4">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7B7D18" w:rsidRPr="00EA62D2" w:rsidRDefault="007B7D18" w:rsidP="007B7D18">
      <w:pPr>
        <w:jc w:val="both"/>
        <w:rPr>
          <w:rFonts w:ascii="Arial" w:hAnsi="Arial" w:cs="Arial"/>
          <w:i/>
        </w:rPr>
      </w:pPr>
      <w:r w:rsidRPr="003C40B4">
        <w:rPr>
          <w:rFonts w:ascii="Arial" w:hAnsi="Arial" w:cs="Arial"/>
          <w:i/>
        </w:rPr>
        <w:t xml:space="preserve">Apéndice al Semanario Judicial de la Federación, 1917-1988, Primera Parte, Tribunal Pleno, </w:t>
      </w:r>
      <w:proofErr w:type="gramStart"/>
      <w:r w:rsidRPr="003C40B4">
        <w:rPr>
          <w:rFonts w:ascii="Arial" w:hAnsi="Arial" w:cs="Arial"/>
          <w:i/>
        </w:rPr>
        <w:t>págs..</w:t>
      </w:r>
      <w:proofErr w:type="gramEnd"/>
      <w:r w:rsidRPr="003C40B4">
        <w:rPr>
          <w:rFonts w:ascii="Arial" w:hAnsi="Arial" w:cs="Arial"/>
          <w:i/>
        </w:rPr>
        <w:t xml:space="preserve"> 363-364</w:t>
      </w:r>
    </w:p>
    <w:p w:rsidR="007B7D18" w:rsidRPr="003C40B4" w:rsidRDefault="007B7D18" w:rsidP="007B7D18">
      <w:pPr>
        <w:jc w:val="both"/>
        <w:rPr>
          <w:rFonts w:ascii="Arial" w:hAnsi="Arial" w:cs="Arial"/>
        </w:rPr>
      </w:pPr>
      <w:r w:rsidRPr="003C40B4">
        <w:rPr>
          <w:rFonts w:ascii="Arial" w:hAnsi="Arial" w:cs="Arial"/>
        </w:rPr>
        <w:t>Por lo que es improcedente declarar el sobreseimiento de este juicio por consentimiento tácito.</w:t>
      </w:r>
    </w:p>
    <w:p w:rsidR="007B7D18" w:rsidRPr="003C40B4" w:rsidRDefault="007B7D18" w:rsidP="007B7D18">
      <w:pPr>
        <w:jc w:val="both"/>
        <w:rPr>
          <w:rFonts w:ascii="Arial" w:hAnsi="Arial" w:cs="Arial"/>
        </w:rPr>
      </w:pPr>
      <w:r w:rsidRPr="003C40B4">
        <w:rPr>
          <w:rFonts w:ascii="Arial" w:hAnsi="Arial" w:cs="Arial"/>
        </w:rPr>
        <w:t>No encontrando alguna causal que impida el estudio de fondo del presente asunto, se procede a analizar los conceptos de violación aducidos por el actor en su libelo de Demanda de Juicio de Nulida</w:t>
      </w:r>
      <w:r>
        <w:rPr>
          <w:rFonts w:ascii="Arial" w:hAnsi="Arial" w:cs="Arial"/>
        </w:rPr>
        <w:t>d.---------------------------</w:t>
      </w:r>
      <w:r w:rsidRPr="003C40B4">
        <w:rPr>
          <w:rFonts w:ascii="Arial" w:hAnsi="Arial" w:cs="Arial"/>
        </w:rPr>
        <w:t>--------------------------------------------</w:t>
      </w:r>
    </w:p>
    <w:p w:rsidR="007B7D18" w:rsidRDefault="007B7D18" w:rsidP="007B7D18">
      <w:pPr>
        <w:jc w:val="both"/>
        <w:rPr>
          <w:rFonts w:ascii="Arial" w:hAnsi="Arial" w:cs="Arial"/>
        </w:rPr>
      </w:pPr>
      <w:r w:rsidRPr="003C40B4">
        <w:rPr>
          <w:rFonts w:ascii="Arial" w:hAnsi="Arial" w:cs="Arial"/>
          <w:b/>
        </w:rPr>
        <w:t>CUARTO.-</w:t>
      </w:r>
      <w:r w:rsidRPr="003C40B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7B7D18" w:rsidRPr="003C40B4" w:rsidRDefault="007B7D18" w:rsidP="007B7D18">
      <w:pPr>
        <w:jc w:val="both"/>
        <w:rPr>
          <w:rFonts w:ascii="Arial" w:hAnsi="Arial" w:cs="Arial"/>
        </w:rPr>
      </w:pPr>
      <w:r w:rsidRPr="003C40B4">
        <w:rPr>
          <w:rFonts w:ascii="Arial" w:hAnsi="Arial" w:cs="Arial"/>
        </w:rPr>
        <w:t>“</w:t>
      </w:r>
      <w:r w:rsidRPr="003C40B4">
        <w:rPr>
          <w:rFonts w:ascii="Arial" w:hAnsi="Arial" w:cs="Arial"/>
          <w:b/>
          <w:i/>
        </w:rPr>
        <w:t>CONCEPTOS DE VIOLACIÓN, EL JUEZ NO ESTA OBLIGADO A TRANSCRIBIRLOS.-</w:t>
      </w:r>
      <w:r w:rsidRPr="003C40B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3C40B4">
        <w:rPr>
          <w:rFonts w:ascii="Arial" w:hAnsi="Arial" w:cs="Arial"/>
        </w:rPr>
        <w:t>”.</w:t>
      </w:r>
    </w:p>
    <w:p w:rsidR="007B7D18" w:rsidRPr="003C40B4" w:rsidRDefault="007B7D18" w:rsidP="007B7D18">
      <w:pPr>
        <w:jc w:val="both"/>
        <w:rPr>
          <w:rFonts w:ascii="Arial" w:hAnsi="Arial" w:cs="Arial"/>
        </w:rPr>
      </w:pPr>
      <w:r w:rsidRPr="003C40B4">
        <w:rPr>
          <w:rFonts w:ascii="Arial" w:hAnsi="Arial" w:cs="Arial"/>
        </w:rPr>
        <w:t>No obstante lo anterior, este Juzgador, estima precisar substancialmente lo que las partes expresaron en sus respectivos escritos, y así tenemos que el demandante señala:</w:t>
      </w:r>
    </w:p>
    <w:p w:rsidR="007B7D18" w:rsidRPr="003C40B4" w:rsidRDefault="007B7D18" w:rsidP="007B7D18">
      <w:pPr>
        <w:jc w:val="both"/>
        <w:rPr>
          <w:rFonts w:ascii="Arial" w:hAnsi="Arial" w:cs="Arial"/>
        </w:rPr>
      </w:pPr>
      <w:r w:rsidRPr="003C40B4">
        <w:rPr>
          <w:rFonts w:ascii="Arial" w:hAnsi="Arial" w:cs="Arial"/>
        </w:rPr>
        <w:t xml:space="preserve">“PRIMERO.- Los actos que se impugnan son ilegales, ya que no cumplieron con los elementos de validez  que establece el artículo 137 del Código de Procedimiento y Justicia Administrativa para el Estado y los Municipios de Guanajuato. En específico, las fracciones VI y VIII, ya que </w:t>
      </w:r>
      <w:r w:rsidRPr="003C40B4">
        <w:rPr>
          <w:rFonts w:ascii="Arial" w:hAnsi="Arial" w:cs="Arial"/>
          <w:u w:val="single"/>
        </w:rPr>
        <w:t xml:space="preserve">fueron emitidos de conformidad con las formalidades esenciales del procedimiento </w:t>
      </w:r>
      <w:r w:rsidRPr="003C40B4">
        <w:rPr>
          <w:rFonts w:ascii="Arial" w:hAnsi="Arial" w:cs="Arial"/>
        </w:rPr>
        <w:t xml:space="preserve">que establece la ley, y consecuentemente se encuentran </w:t>
      </w:r>
      <w:r w:rsidRPr="003C40B4">
        <w:rPr>
          <w:rFonts w:ascii="Arial" w:hAnsi="Arial" w:cs="Arial"/>
          <w:u w:val="single"/>
        </w:rPr>
        <w:t>indebidamente fundados y motivados.</w:t>
      </w:r>
    </w:p>
    <w:p w:rsidR="007B7D18" w:rsidRPr="003C40B4" w:rsidRDefault="007B7D18" w:rsidP="007B7D18">
      <w:pPr>
        <w:jc w:val="both"/>
        <w:rPr>
          <w:rFonts w:ascii="Arial" w:hAnsi="Arial" w:cs="Arial"/>
        </w:rPr>
      </w:pPr>
      <w:r w:rsidRPr="003C40B4">
        <w:rPr>
          <w:rFonts w:ascii="Arial" w:hAnsi="Arial" w:cs="Arial"/>
        </w:rPr>
        <w:lastRenderedPageBreak/>
        <w:t xml:space="preserve">Se asevera lo anterior, ya que las autoridades modificaron el valor fiscal de mi propiedad  para el año 2023, sin haberse apegado al procedimiento que establece la Ley de Hacienda para el Estado y los Municipios de Guanajuato, </w:t>
      </w:r>
      <w:proofErr w:type="spellStart"/>
      <w:r w:rsidRPr="003C40B4">
        <w:rPr>
          <w:rFonts w:ascii="Arial" w:hAnsi="Arial" w:cs="Arial"/>
        </w:rPr>
        <w:t>Gto</w:t>
      </w:r>
      <w:proofErr w:type="spellEnd"/>
      <w:r w:rsidRPr="003C40B4">
        <w:rPr>
          <w:rFonts w:ascii="Arial" w:hAnsi="Arial" w:cs="Arial"/>
        </w:rPr>
        <w:t>. Pues de los documentos que anexo a la presente demanda, este Juzgado podrá observar que en el año 2022, mi inmueble tenía un valor fiscal de $57,427.19 (cincuenta y siete mil cuatrocientos veintisiete pesos 19/100 M.N.). Situación que hace axiomático  el hecho que hubo un incremento en la valuación del inmueble.</w:t>
      </w:r>
    </w:p>
    <w:p w:rsidR="007B7D18" w:rsidRPr="003C40B4" w:rsidRDefault="007B7D18" w:rsidP="007B7D18">
      <w:pPr>
        <w:jc w:val="both"/>
        <w:rPr>
          <w:rFonts w:ascii="Arial" w:hAnsi="Arial" w:cs="Arial"/>
        </w:rPr>
      </w:pPr>
      <w:r w:rsidRPr="003C40B4">
        <w:rPr>
          <w:rFonts w:ascii="Arial" w:hAnsi="Arial" w:cs="Arial"/>
        </w:rPr>
        <w:t xml:space="preserve">Sin embargo, lo anterior resulta completamente ilegal, toda vez que la Tesorería Municipal de San Luis de la Paz, </w:t>
      </w:r>
      <w:proofErr w:type="spellStart"/>
      <w:r w:rsidRPr="003C40B4">
        <w:rPr>
          <w:rFonts w:ascii="Arial" w:hAnsi="Arial" w:cs="Arial"/>
        </w:rPr>
        <w:t>Gto</w:t>
      </w:r>
      <w:proofErr w:type="spellEnd"/>
      <w:r w:rsidRPr="003C40B4">
        <w:rPr>
          <w:rFonts w:ascii="Arial" w:hAnsi="Arial" w:cs="Arial"/>
        </w:rPr>
        <w:t>., modificó el valor fiscal para el año 2023, pero sin haber cumplido con la formalidad de dictar una orden por escrito  y que la misma me fuera debidamente notificada. Transgrediendo así lo establecido en los numerales 176 y 177 de la Ley de Hacienda para los Municipios del Estado de Guanajuato…</w:t>
      </w:r>
    </w:p>
    <w:p w:rsidR="007B7D18" w:rsidRPr="003C40B4" w:rsidRDefault="007B7D18" w:rsidP="007B7D18">
      <w:pPr>
        <w:jc w:val="both"/>
        <w:rPr>
          <w:rFonts w:ascii="Arial" w:hAnsi="Arial" w:cs="Arial"/>
        </w:rPr>
      </w:pPr>
      <w:r w:rsidRPr="003C40B4">
        <w:rPr>
          <w:rFonts w:ascii="Arial" w:hAnsi="Arial" w:cs="Arial"/>
        </w:rPr>
        <w:t xml:space="preserve">Analizando lo anterior, es evidente que en la especie la demandada fue omisa en seguir las formalidades anteriormente referidas, ya que reitero que </w:t>
      </w:r>
      <w:r w:rsidRPr="003C40B4">
        <w:rPr>
          <w:rFonts w:ascii="Arial" w:hAnsi="Arial" w:cs="Arial"/>
          <w:u w:val="single"/>
        </w:rPr>
        <w:t>jamás fui notificado</w:t>
      </w:r>
      <w:r w:rsidRPr="003C40B4">
        <w:rPr>
          <w:rFonts w:ascii="Arial" w:hAnsi="Arial" w:cs="Arial"/>
        </w:rPr>
        <w:t xml:space="preserve"> de la práctica de algún avalúo y mucho menos del resultado de éste. Por lo que hasta la fecha desconozco las causas o motivos que se tuvieron para haber determinado incrementar el valor fiscal de mi propiedad. Pues únicamente conozco dicho incremento en virtud de la cantidad que aparece reflejada en el recibo de pago 263179.</w:t>
      </w:r>
    </w:p>
    <w:p w:rsidR="007B7D18" w:rsidRPr="003C40B4" w:rsidRDefault="007B7D18" w:rsidP="007B7D18">
      <w:pPr>
        <w:jc w:val="both"/>
        <w:rPr>
          <w:rFonts w:ascii="Arial" w:hAnsi="Arial" w:cs="Arial"/>
        </w:rPr>
      </w:pPr>
      <w:r w:rsidRPr="003C40B4">
        <w:rPr>
          <w:rFonts w:ascii="Arial" w:hAnsi="Arial" w:cs="Arial"/>
        </w:rPr>
        <w:t xml:space="preserve">Sin embargo, lo anterior me deja en un estado de indefensión, ya que no se me dio la oportunidad de estar presente en el momento en que  supuestamente  se practicó el avalúo con el fin de verificar que el mismo se realizara conforme a derecho. Además, tampoco se me concedió la oportunidad de inconformarme  en contra de los factores particulares que fueron tomados en cuenta para determinar  el nuevo valor fiscal y mucho menos tengo la certeza de que dicho avalúo haya sido practicado por persona especializada en valuación de inmuebles. </w:t>
      </w:r>
    </w:p>
    <w:p w:rsidR="007B7D18" w:rsidRPr="003C40B4" w:rsidRDefault="007B7D18" w:rsidP="007B7D18">
      <w:pPr>
        <w:jc w:val="both"/>
        <w:rPr>
          <w:rFonts w:ascii="Arial" w:hAnsi="Arial" w:cs="Arial"/>
        </w:rPr>
      </w:pPr>
      <w:r w:rsidRPr="003C40B4">
        <w:rPr>
          <w:rFonts w:ascii="Arial" w:hAnsi="Arial" w:cs="Arial"/>
        </w:rPr>
        <w:t xml:space="preserve">En virtud de lo anterior, se puede concluir que el valor fiscal de mi propiedad </w:t>
      </w:r>
      <w:r w:rsidRPr="003C40B4">
        <w:rPr>
          <w:rFonts w:ascii="Arial" w:hAnsi="Arial" w:cs="Arial"/>
          <w:u w:val="single"/>
        </w:rPr>
        <w:t>fue incrementado de manera indebida</w:t>
      </w:r>
      <w:r w:rsidRPr="003C40B4">
        <w:rPr>
          <w:rFonts w:ascii="Arial" w:hAnsi="Arial" w:cs="Arial"/>
        </w:rPr>
        <w:t>, ya que el avalúo no fue llevado a cabo conforme a derecho, vulnerando así la garantía de seguridad jurídica de quien suscribe.</w:t>
      </w:r>
    </w:p>
    <w:p w:rsidR="007B7D18" w:rsidRPr="003C40B4" w:rsidRDefault="007B7D18" w:rsidP="007B7D18">
      <w:pPr>
        <w:jc w:val="both"/>
        <w:rPr>
          <w:rFonts w:ascii="Arial" w:hAnsi="Arial" w:cs="Arial"/>
        </w:rPr>
      </w:pPr>
      <w:r w:rsidRPr="003C40B4">
        <w:rPr>
          <w:rFonts w:ascii="Arial" w:hAnsi="Arial" w:cs="Arial"/>
        </w:rPr>
        <w:t xml:space="preserve">Por otro lado, no omito manifestar que derivado del incumplimiento de las formalidades del procedimiento que existen en el presente asunto, tal situación trae como consecuencia que los actos también se encuentren </w:t>
      </w:r>
      <w:r w:rsidRPr="003C40B4">
        <w:rPr>
          <w:rFonts w:ascii="Arial" w:hAnsi="Arial" w:cs="Arial"/>
          <w:u w:val="single"/>
        </w:rPr>
        <w:t>indebidamente fundados y motivados</w:t>
      </w:r>
      <w:r w:rsidRPr="003C40B4">
        <w:rPr>
          <w:rFonts w:ascii="Arial" w:hAnsi="Arial" w:cs="Arial"/>
        </w:rPr>
        <w:t>, pues desconozco las circunstancias especiales, razones particulares o causas inmediatas  que la demandada tuvo en consideración para determinar la práctica de un nuevo avalúo, incrementar el valor fiscal de mi inmueble y determinar el crédito fiscal impugnado, así como los  fundamentos legales que dieron sustento a los mismos.</w:t>
      </w:r>
    </w:p>
    <w:p w:rsidR="007B7D18" w:rsidRPr="003C40B4" w:rsidRDefault="007B7D18" w:rsidP="007B7D18">
      <w:pPr>
        <w:jc w:val="both"/>
        <w:rPr>
          <w:rFonts w:ascii="Arial" w:hAnsi="Arial" w:cs="Arial"/>
        </w:rPr>
      </w:pPr>
      <w:r w:rsidRPr="003C40B4">
        <w:rPr>
          <w:rFonts w:ascii="Arial" w:hAnsi="Arial" w:cs="Arial"/>
        </w:rPr>
        <w:t>Consecuentemente, en la  especie tampoco se cumplió con el elemento de validez previsto en la fracción VI del numeral  137 del Código de Procedimiento y Justicia Administrativa para el Estado y los Municipios de Guanajuato, siendo procedente decretar la nulidad de los actos combatidos…</w:t>
      </w:r>
    </w:p>
    <w:p w:rsidR="007B7D18" w:rsidRPr="003C40B4" w:rsidRDefault="007B7D18" w:rsidP="007B7D18">
      <w:pPr>
        <w:jc w:val="both"/>
        <w:rPr>
          <w:rFonts w:ascii="Arial" w:hAnsi="Arial" w:cs="Arial"/>
        </w:rPr>
      </w:pPr>
      <w:r w:rsidRPr="003C40B4">
        <w:rPr>
          <w:rFonts w:ascii="Arial" w:hAnsi="Arial" w:cs="Arial"/>
        </w:rPr>
        <w:t>SEGUNDO.- Por último,  manifiesto que me genera evidente agravio el crédito fiscal determinado por la cantidad de $3,347.83 tres mil trescientos cuarenta y siete pesos 83/100 M.N.), relativo a los bimestres  del periodo  1-2023 al 6-2023. Pues del recibo oficial  número 263179, se aprecia que la autoridad fue omisa en plasmar la forma en que determinó la cantidad total a pagar. Es decir, no señaló la fórmula aritmética  que sirvió para calcular el importe de los bimestres del año en curso y que la suma de estos daba como resultado la cantidad total referida.</w:t>
      </w:r>
    </w:p>
    <w:p w:rsidR="007B7D18" w:rsidRPr="003C40B4" w:rsidRDefault="007B7D18" w:rsidP="007B7D18">
      <w:pPr>
        <w:jc w:val="both"/>
        <w:rPr>
          <w:rFonts w:ascii="Arial" w:hAnsi="Arial" w:cs="Arial"/>
        </w:rPr>
      </w:pPr>
      <w:r w:rsidRPr="003C40B4">
        <w:rPr>
          <w:rFonts w:ascii="Arial" w:hAnsi="Arial" w:cs="Arial"/>
        </w:rPr>
        <w:t xml:space="preserve">Además, tampoco se plasmaron los fundamentos legales donde se establezca cuál es </w:t>
      </w:r>
      <w:proofErr w:type="gramStart"/>
      <w:r w:rsidRPr="003C40B4">
        <w:rPr>
          <w:rFonts w:ascii="Arial" w:hAnsi="Arial" w:cs="Arial"/>
        </w:rPr>
        <w:t>la tasa aplicables</w:t>
      </w:r>
      <w:proofErr w:type="gramEnd"/>
      <w:r w:rsidRPr="003C40B4">
        <w:rPr>
          <w:rFonts w:ascii="Arial" w:hAnsi="Arial" w:cs="Arial"/>
        </w:rPr>
        <w:t xml:space="preserve"> al inmueble de quien suscribe, generándome incertidumbre respecto a si el crédito fiscal estuvo debidamente calculado, al no conocer las bases que la autoridad tuvo para determinar dicha cantidad.</w:t>
      </w:r>
    </w:p>
    <w:p w:rsidR="007B7D18" w:rsidRPr="003C40B4" w:rsidRDefault="007B7D18" w:rsidP="007B7D18">
      <w:pPr>
        <w:jc w:val="both"/>
        <w:rPr>
          <w:rFonts w:ascii="Arial" w:hAnsi="Arial" w:cs="Arial"/>
        </w:rPr>
      </w:pPr>
      <w:r w:rsidRPr="003C40B4">
        <w:rPr>
          <w:rFonts w:ascii="Arial" w:hAnsi="Arial" w:cs="Arial"/>
        </w:rPr>
        <w:t xml:space="preserve">Por ende, la anterior situación se traduce en una </w:t>
      </w:r>
      <w:r w:rsidRPr="003C40B4">
        <w:rPr>
          <w:rFonts w:ascii="Arial" w:hAnsi="Arial" w:cs="Arial"/>
          <w:u w:val="single"/>
        </w:rPr>
        <w:t>indebida fundamentación y motivación  de la determinación  del crédito fiscal</w:t>
      </w:r>
      <w:r w:rsidRPr="003C40B4">
        <w:rPr>
          <w:rFonts w:ascii="Arial" w:hAnsi="Arial" w:cs="Arial"/>
        </w:rPr>
        <w:t xml:space="preserve">, lo cual deberá de reflejarse en una </w:t>
      </w:r>
      <w:r w:rsidRPr="003C40B4">
        <w:rPr>
          <w:rFonts w:ascii="Arial" w:hAnsi="Arial" w:cs="Arial"/>
        </w:rPr>
        <w:lastRenderedPageBreak/>
        <w:t>resolución que decrete la nulidad total y no para efectos, pues lo contrario permitiría que la autoridad demandada tuviera dos o más posibilidades de fundar y motivar su acto, mejorando así su resolución, lo cual transgrediría la garantía de seguridad y certeza jurídica consagradas en los artículos 14 y 16 constitucionales.”</w:t>
      </w:r>
    </w:p>
    <w:p w:rsidR="007B7D18" w:rsidRPr="003C40B4" w:rsidRDefault="007B7D18" w:rsidP="007B7D18">
      <w:pPr>
        <w:jc w:val="both"/>
        <w:rPr>
          <w:rFonts w:ascii="Arial" w:hAnsi="Arial" w:cs="Arial"/>
        </w:rPr>
      </w:pPr>
      <w:r w:rsidRPr="003C40B4">
        <w:rPr>
          <w:rFonts w:ascii="Arial" w:hAnsi="Arial" w:cs="Arial"/>
        </w:rPr>
        <w:t>Por su parte la demandada manifestó lo siguiente:</w:t>
      </w:r>
    </w:p>
    <w:p w:rsidR="007B7D18" w:rsidRPr="003C40B4" w:rsidRDefault="007B7D18" w:rsidP="007B7D18">
      <w:pPr>
        <w:jc w:val="both"/>
        <w:rPr>
          <w:rFonts w:ascii="Arial" w:hAnsi="Arial" w:cs="Arial"/>
        </w:rPr>
      </w:pPr>
      <w:r w:rsidRPr="003C40B4">
        <w:rPr>
          <w:rFonts w:ascii="Arial" w:hAnsi="Arial" w:cs="Arial"/>
        </w:rPr>
        <w:t>“PRIMERO.- Es infundado e inoperante por lo inexacto de las afirmaciones de la parte actora y carecen de sustento jurídico, esto en razón de que conformidad con lo dispuesto en el artículo 168 de la Ley de Hacienda para los Municipios del Estado de Guanajuato, se realiza una actuación del valor fiscal con base en el avalúo  que se realiza cada dos años, el cual fue elaborado con fecha 31 de mayo de 2022 y notificado el día 13 de julio del año 2022, por medio de instructivo fijo en puerta, tal como lo dispone el artículo 80 de la citada  Ley de hacienda aludida, por lo que la base tributaria para la determinación del crédito fiscal para el Ejercicio Fiscal 2023, fue del conocimiento de la parte actora y por ello al momento de realizar el pago del impuesto predial estuvo de acuerdo, tan es así, que para una casa-habitación  se acogió al beneficio establecido en el inciso D) que señala que tributará bajo la cuota mínima  los bienes inmuebles que se encuentren en los siguientes supuestos…</w:t>
      </w:r>
    </w:p>
    <w:p w:rsidR="007B7D18" w:rsidRPr="007B7D18" w:rsidRDefault="007B7D18" w:rsidP="007B7D18">
      <w:pPr>
        <w:jc w:val="both"/>
        <w:rPr>
          <w:rFonts w:ascii="Arial" w:hAnsi="Arial" w:cs="Arial"/>
        </w:rPr>
      </w:pPr>
      <w:r w:rsidRPr="003C40B4">
        <w:rPr>
          <w:rFonts w:ascii="Arial" w:hAnsi="Arial" w:cs="Arial"/>
        </w:rPr>
        <w:t xml:space="preserve">Como puede darse cuenta su Señoría, al Actor tuvo conocimiento del incremento  del valor fiscal del inmueble inscrito bajo la cuenta predial número </w:t>
      </w:r>
      <w:r>
        <w:rPr>
          <w:rFonts w:ascii="Arial" w:hAnsi="Arial" w:cs="Arial"/>
        </w:rPr>
        <w:t xml:space="preserve">*** </w:t>
      </w:r>
      <w:r w:rsidRPr="003C40B4">
        <w:rPr>
          <w:rFonts w:ascii="Arial" w:hAnsi="Arial" w:cs="Arial"/>
        </w:rPr>
        <w:t xml:space="preserve"> por lo tanto, no puede alegar que el acto se encuentre indebidamente motivado y fundamentado, ya que en el caso específico del contribuyente, de conformidad con lo dispuesto en el artículo 168 de la Ley de hacienda para los Municipios del Estado de Guanajuato, se realiza  una actualización  de valores referenciados con base en el avalúo que se realiza cada dos años…”</w:t>
      </w:r>
    </w:p>
    <w:p w:rsidR="007B7D18" w:rsidRPr="003C40B4" w:rsidRDefault="007B7D18" w:rsidP="007B7D18">
      <w:pPr>
        <w:jc w:val="both"/>
        <w:rPr>
          <w:rFonts w:ascii="Arial" w:hAnsi="Arial" w:cs="Arial"/>
        </w:rPr>
      </w:pPr>
      <w:r w:rsidRPr="003C40B4">
        <w:rPr>
          <w:rFonts w:ascii="Arial" w:hAnsi="Arial" w:cs="Arial"/>
          <w:b/>
        </w:rPr>
        <w:t>QUINTO.-</w:t>
      </w:r>
      <w:r w:rsidRPr="003C40B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B7D18" w:rsidRPr="003C40B4" w:rsidRDefault="007B7D18" w:rsidP="007B7D18">
      <w:pPr>
        <w:jc w:val="both"/>
        <w:rPr>
          <w:rFonts w:ascii="Arial" w:hAnsi="Arial" w:cs="Arial"/>
        </w:rPr>
      </w:pPr>
      <w:r w:rsidRPr="003C40B4">
        <w:rPr>
          <w:rFonts w:ascii="Arial" w:hAnsi="Arial" w:cs="Arial"/>
        </w:rPr>
        <w:t xml:space="preserve">La fracción VIII del artículo 137  del Código  que regula la presente materia,  señala  que todo acto administrativo debe ser expedido de conformidad con las formalidades del procedimiento administrativo que establecen los ordenamientos jurídicos aplicables,  lo que no se surtió  en la especie, ergo, el incremento del impuesto predial del bien inmueble propiedad del actor fue  sin respetar ni acatar las disposiciones legales que se establecen en la Ley de Hacienda para los Municipios del Estado de Guanajuato, específicamente el artículo 168 de la Ley citada, que establece diferentes supuestos para modificar el valor de un inmueble. </w:t>
      </w:r>
    </w:p>
    <w:p w:rsidR="007B7D18" w:rsidRPr="003C40B4" w:rsidRDefault="007B7D18" w:rsidP="007B7D18">
      <w:pPr>
        <w:jc w:val="both"/>
        <w:rPr>
          <w:rFonts w:ascii="Arial" w:hAnsi="Arial" w:cs="Arial"/>
        </w:rPr>
      </w:pPr>
      <w:r w:rsidRPr="003C40B4">
        <w:rPr>
          <w:rFonts w:ascii="Arial" w:hAnsi="Arial" w:cs="Arial"/>
        </w:rPr>
        <w:t xml:space="preserve">Es evidente que al actor se le dejó en estado de indefensión, toda vez que la recurrida  no  especificó cuál fue el supuesto, del artículo 168 de la Ley de Hacienda para los Municipios del Estado de Guanajuato, que  aplicó para la modificación  del valor del inmueble propiedad del actor. </w:t>
      </w:r>
    </w:p>
    <w:p w:rsidR="007B7D18" w:rsidRPr="003C40B4" w:rsidRDefault="007B7D18" w:rsidP="007B7D18">
      <w:pPr>
        <w:jc w:val="both"/>
        <w:rPr>
          <w:rFonts w:ascii="Arial" w:hAnsi="Arial" w:cs="Arial"/>
        </w:rPr>
      </w:pPr>
      <w:r w:rsidRPr="003C40B4">
        <w:rPr>
          <w:rFonts w:ascii="Arial" w:hAnsi="Arial" w:cs="Arial"/>
        </w:rPr>
        <w:t>Ya que el acto administrativo era recurrible, luego entonces, la autoridad demandada no  observó lo señalado por el artículo 79 de la Ley de Hacienda señalada en supra líneas, para mayor abundamiento, el numeral citado a la letra dice:</w:t>
      </w:r>
    </w:p>
    <w:p w:rsidR="007B7D18" w:rsidRPr="003C40B4" w:rsidRDefault="007B7D18" w:rsidP="007B7D18">
      <w:pPr>
        <w:jc w:val="both"/>
        <w:rPr>
          <w:rFonts w:ascii="Arial" w:eastAsia="Times New Roman" w:hAnsi="Arial" w:cs="Arial"/>
          <w:lang w:eastAsia="es-ES"/>
        </w:rPr>
      </w:pPr>
      <w:r w:rsidRPr="003C40B4">
        <w:rPr>
          <w:rFonts w:ascii="Arial" w:eastAsia="Times New Roman" w:hAnsi="Arial" w:cs="Arial"/>
          <w:lang w:eastAsia="es-ES"/>
        </w:rPr>
        <w:t>“Artículo  79. Las notificaciones de los actos administrativos se harán”:</w:t>
      </w:r>
    </w:p>
    <w:p w:rsidR="007B7D18" w:rsidRDefault="007B7D18" w:rsidP="007B7D18">
      <w:pPr>
        <w:spacing w:after="0" w:line="240" w:lineRule="auto"/>
        <w:jc w:val="both"/>
        <w:rPr>
          <w:rFonts w:ascii="Arial" w:eastAsia="Times New Roman" w:hAnsi="Arial" w:cs="Arial"/>
          <w:lang w:eastAsia="es-ES"/>
        </w:rPr>
      </w:pPr>
      <w:r w:rsidRPr="003C40B4">
        <w:rPr>
          <w:rFonts w:ascii="Arial" w:eastAsia="Times New Roman" w:hAnsi="Arial" w:cs="Arial"/>
          <w:lang w:eastAsia="es-ES"/>
        </w:rPr>
        <w:t>I. Personalmente o por correo certificado con acuse de recibo, cuando se trate de  citatorios, requerimientos, solicitudes de informes o documentos y de actos administra</w:t>
      </w:r>
      <w:r>
        <w:rPr>
          <w:rFonts w:ascii="Arial" w:eastAsia="Times New Roman" w:hAnsi="Arial" w:cs="Arial"/>
          <w:lang w:eastAsia="es-ES"/>
        </w:rPr>
        <w:t>tivos que puedan ser recurridos.</w:t>
      </w:r>
    </w:p>
    <w:p w:rsidR="007B7D18" w:rsidRPr="00EA62D2" w:rsidRDefault="007B7D18" w:rsidP="007B7D18">
      <w:pPr>
        <w:spacing w:after="0" w:line="240" w:lineRule="auto"/>
        <w:jc w:val="both"/>
        <w:rPr>
          <w:rFonts w:ascii="Arial" w:eastAsia="Times New Roman" w:hAnsi="Arial" w:cs="Arial"/>
          <w:lang w:eastAsia="es-ES"/>
        </w:rPr>
      </w:pPr>
    </w:p>
    <w:p w:rsidR="007B7D18" w:rsidRPr="003C40B4" w:rsidRDefault="007B7D18" w:rsidP="007B7D18">
      <w:pPr>
        <w:jc w:val="both"/>
        <w:rPr>
          <w:rFonts w:ascii="Arial" w:hAnsi="Arial" w:cs="Arial"/>
        </w:rPr>
      </w:pPr>
      <w:r w:rsidRPr="003C40B4">
        <w:rPr>
          <w:rFonts w:ascii="Arial" w:hAnsi="Arial" w:cs="Arial"/>
        </w:rPr>
        <w:t xml:space="preserve">Por otra parte, el ordinal 176 de la Ley de Hacienda para los Municipios del Estado de Guanajuato, establece la forma y el procedimiento que  se debe observar la demandada para elaborar el avalúo de los predios, en la especie, del predio del hoy demandante, luego entonces, al impetrante se le dejó en estado de indefensión, ergo, no fue  notificado  de la práctica del avalúo que incrementó el valor de su heredad,  </w:t>
      </w:r>
      <w:r w:rsidRPr="003C40B4">
        <w:rPr>
          <w:rFonts w:ascii="Arial" w:hAnsi="Arial" w:cs="Arial"/>
        </w:rPr>
        <w:lastRenderedPageBreak/>
        <w:t>es por ello, que la recurrida violenta lo establecido en los diversos 171, 176, 177 y 178 de la ley citada.</w:t>
      </w:r>
    </w:p>
    <w:p w:rsidR="007B7D18" w:rsidRPr="003C40B4" w:rsidRDefault="007B7D18" w:rsidP="007B7D18">
      <w:pPr>
        <w:jc w:val="both"/>
        <w:rPr>
          <w:rFonts w:ascii="Arial" w:hAnsi="Arial" w:cs="Arial"/>
        </w:rPr>
      </w:pPr>
      <w:r w:rsidRPr="003C40B4">
        <w:rPr>
          <w:rFonts w:ascii="Arial" w:hAnsi="Arial" w:cs="Arial"/>
        </w:rPr>
        <w:t>Aunado a lo anterior, no fueron notificados al actor el citatorio de fecha 12 doce de julio de 2022 dos mil veintidós, la notificación de avalúo número 110, de fecha 13 trece de julio de 2022 dos mil veintidós,  por lo que es evidente que se le deja en  estado de indefensión al justiciable, por lo que existe una clara violación a lo señalado por el artículo  282 del Código de la Materia.</w:t>
      </w:r>
    </w:p>
    <w:p w:rsidR="007B7D18" w:rsidRPr="003C40B4" w:rsidRDefault="007B7D18" w:rsidP="007B7D18">
      <w:pPr>
        <w:jc w:val="both"/>
        <w:rPr>
          <w:rFonts w:ascii="Arial" w:hAnsi="Arial" w:cs="Arial"/>
        </w:rPr>
      </w:pPr>
      <w:r w:rsidRPr="003C40B4">
        <w:rPr>
          <w:rFonts w:ascii="Arial" w:hAnsi="Arial" w:cs="Arial"/>
        </w:rPr>
        <w:t>La recurrida   hizo caso omiso al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7B7D18" w:rsidRPr="003C40B4" w:rsidRDefault="007B7D18" w:rsidP="007B7D18">
      <w:pPr>
        <w:jc w:val="both"/>
        <w:rPr>
          <w:rFonts w:ascii="Arial" w:hAnsi="Arial" w:cs="Arial"/>
        </w:rPr>
      </w:pPr>
      <w:r w:rsidRPr="003C40B4">
        <w:rPr>
          <w:rFonts w:ascii="Arial" w:hAnsi="Arial" w:cs="Arial"/>
        </w:rPr>
        <w:t>“</w:t>
      </w:r>
      <w:r w:rsidRPr="003C40B4">
        <w:rPr>
          <w:rFonts w:ascii="Arial" w:hAnsi="Arial" w:cs="Arial"/>
          <w:b/>
        </w:rPr>
        <w:t>FUNDAMENTACIÓN Y MOTIVACIÓN.-</w:t>
      </w:r>
      <w:r w:rsidRPr="003C40B4">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B7D18" w:rsidRPr="003C40B4" w:rsidRDefault="007B7D18" w:rsidP="007B7D18">
      <w:pPr>
        <w:jc w:val="both"/>
        <w:rPr>
          <w:rFonts w:ascii="Arial" w:hAnsi="Arial" w:cs="Arial"/>
        </w:rPr>
      </w:pPr>
      <w:r w:rsidRPr="003C40B4">
        <w:rPr>
          <w:rFonts w:ascii="Arial" w:hAnsi="Arial" w:cs="Arial"/>
        </w:rPr>
        <w:t>“</w:t>
      </w:r>
      <w:r w:rsidRPr="003C40B4">
        <w:rPr>
          <w:rFonts w:ascii="Arial" w:hAnsi="Arial" w:cs="Arial"/>
          <w:b/>
        </w:rPr>
        <w:t>FUNDAMENTACIÓN Y MOTIVACIÓN DE LOS ACTOS ADMINISTRATIVOS.-</w:t>
      </w:r>
      <w:r w:rsidRPr="003C40B4">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w:t>
      </w:r>
      <w:r w:rsidRPr="003C40B4">
        <w:rPr>
          <w:rFonts w:ascii="Arial" w:hAnsi="Arial" w:cs="Arial"/>
          <w:b/>
        </w:rPr>
        <w:t xml:space="preserve"> </w:t>
      </w:r>
      <w:r w:rsidRPr="003C40B4">
        <w:rPr>
          <w:rFonts w:ascii="Arial" w:hAnsi="Arial" w:cs="Arial"/>
        </w:rPr>
        <w:t xml:space="preserve">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C40B4">
        <w:rPr>
          <w:rFonts w:ascii="Arial" w:hAnsi="Arial" w:cs="Arial"/>
        </w:rPr>
        <w:t>subincisos</w:t>
      </w:r>
      <w:proofErr w:type="spellEnd"/>
      <w:r w:rsidRPr="003C40B4">
        <w:rPr>
          <w:rFonts w:ascii="Arial" w:hAnsi="Arial" w:cs="Arial"/>
        </w:rPr>
        <w:t xml:space="preserve">, fracciones y preceptos aplicables, y b).- los cuerpos legales, y preceptos que otorgan competencia o facultades a las autoridades para emitir el acto en agravio del gobernado.” </w:t>
      </w:r>
    </w:p>
    <w:p w:rsidR="007B7D18" w:rsidRPr="003C40B4" w:rsidRDefault="007B7D18" w:rsidP="007B7D18">
      <w:pPr>
        <w:jc w:val="both"/>
        <w:rPr>
          <w:rFonts w:ascii="Arial" w:hAnsi="Arial" w:cs="Arial"/>
        </w:rPr>
      </w:pPr>
      <w:r w:rsidRPr="003C40B4">
        <w:rPr>
          <w:rFonts w:ascii="Arial" w:hAnsi="Arial" w:cs="Arial"/>
        </w:rPr>
        <w:t>Segundo Tribunal Colegiado del Sexto Circuito, publicado en el Semanario Judicial de la Federación y su Gaceta, Tomo 64, abril de 1993, Tesis VI.2º .J/284, página 43 que a la letra dice:</w:t>
      </w:r>
    </w:p>
    <w:p w:rsidR="007B7D18" w:rsidRPr="003C40B4" w:rsidRDefault="007B7D18" w:rsidP="007B7D18">
      <w:pPr>
        <w:jc w:val="both"/>
        <w:rPr>
          <w:rFonts w:ascii="Arial" w:hAnsi="Arial" w:cs="Arial"/>
        </w:rPr>
      </w:pPr>
      <w:r w:rsidRPr="003C40B4">
        <w:rPr>
          <w:rFonts w:ascii="Arial" w:hAnsi="Arial" w:cs="Arial"/>
        </w:rPr>
        <w:t>“</w:t>
      </w:r>
      <w:r w:rsidRPr="003C40B4">
        <w:rPr>
          <w:rFonts w:ascii="Arial" w:hAnsi="Arial" w:cs="Arial"/>
          <w:b/>
        </w:rPr>
        <w:t>FUNDAMENTACIÓN Y MOTIVACIÓN.</w:t>
      </w:r>
      <w:r w:rsidRPr="003C40B4">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B7D18" w:rsidRPr="003C40B4" w:rsidRDefault="007B7D18" w:rsidP="007B7D18">
      <w:pPr>
        <w:jc w:val="both"/>
        <w:rPr>
          <w:rFonts w:ascii="Arial" w:hAnsi="Arial" w:cs="Arial"/>
        </w:rPr>
      </w:pPr>
      <w:r w:rsidRPr="003C40B4">
        <w:rPr>
          <w:rFonts w:ascii="Arial" w:hAnsi="Arial" w:cs="Arial"/>
        </w:rPr>
        <w:t xml:space="preserve">Segundo Tribunal Colegiado del Sexto Circuito, visible en el Semanario Judicial de la Federación, Tomo IV, Segunda Parte - 2, página 622, Tesis No. VI. 2º. J/31. </w:t>
      </w:r>
    </w:p>
    <w:p w:rsidR="007B7D18" w:rsidRPr="003C40B4" w:rsidRDefault="007B7D18" w:rsidP="007B7D18">
      <w:pPr>
        <w:jc w:val="both"/>
        <w:rPr>
          <w:rFonts w:ascii="Arial" w:hAnsi="Arial" w:cs="Arial"/>
        </w:rPr>
      </w:pPr>
      <w:r w:rsidRPr="003C40B4">
        <w:rPr>
          <w:rFonts w:ascii="Arial" w:hAnsi="Arial" w:cs="Arial"/>
        </w:rPr>
        <w:t>“</w:t>
      </w:r>
      <w:r w:rsidRPr="003C40B4">
        <w:rPr>
          <w:rFonts w:ascii="Arial" w:hAnsi="Arial" w:cs="Arial"/>
          <w:b/>
        </w:rPr>
        <w:t>AUTORIDADES. FUNDAMENTACIÓN DE SUS ACTOS.-</w:t>
      </w:r>
      <w:r w:rsidRPr="003C40B4">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w:t>
      </w:r>
      <w:r w:rsidRPr="003C40B4">
        <w:rPr>
          <w:rFonts w:ascii="Arial" w:hAnsi="Arial" w:cs="Arial"/>
        </w:rPr>
        <w:lastRenderedPageBreak/>
        <w:t xml:space="preserve">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B7D18" w:rsidRPr="003C40B4" w:rsidRDefault="007B7D18" w:rsidP="007B7D18">
      <w:pPr>
        <w:jc w:val="both"/>
        <w:rPr>
          <w:rFonts w:ascii="Arial" w:hAnsi="Arial" w:cs="Arial"/>
        </w:rPr>
      </w:pPr>
      <w:r w:rsidRPr="003C40B4">
        <w:rPr>
          <w:rFonts w:ascii="Arial" w:hAnsi="Arial" w:cs="Arial"/>
        </w:rPr>
        <w:t>Este juzgador no pasa por alto que la recurrida conculcó los derechos primigenios del actor, esto es así, ergo,  el diverso 161 segundo párrafo  de la Ley de Hacienda Municipal para el Estado de Guanajuato, porque el actor tenía derecho a seguir tributando como lo ha hecho, Robustece a lo anterior la siguiente jurisprudencia.-</w:t>
      </w:r>
    </w:p>
    <w:p w:rsidR="007B7D18" w:rsidRPr="003C40B4" w:rsidRDefault="007B7D18" w:rsidP="007B7D18">
      <w:pPr>
        <w:jc w:val="both"/>
        <w:rPr>
          <w:rFonts w:ascii="Arial" w:hAnsi="Arial" w:cs="Arial"/>
        </w:rPr>
      </w:pPr>
      <w:r w:rsidRPr="003C40B4">
        <w:rPr>
          <w:rFonts w:ascii="Arial" w:hAnsi="Arial" w:cs="Arial"/>
        </w:rPr>
        <w:t>“</w:t>
      </w:r>
      <w:r w:rsidRPr="003C40B4">
        <w:rPr>
          <w:rFonts w:ascii="Arial" w:hAnsi="Arial" w:cs="Arial"/>
          <w:b/>
        </w:rPr>
        <w:t>FUNDAMENTACIÓN Y MOTIVACIÓN, FALTA O INDEBIDA. EN CUANTO SON DISTINTAS, UNAS GENERAN NULIDAD LISA Y LLANA Y OTRAS PARA EFECTO.-</w:t>
      </w:r>
      <w:r w:rsidRPr="003C40B4">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C40B4">
        <w:rPr>
          <w:rFonts w:ascii="Arial" w:hAnsi="Arial" w:cs="Arial"/>
        </w:rPr>
        <w:t>dan</w:t>
      </w:r>
      <w:proofErr w:type="gramEnd"/>
      <w:r w:rsidRPr="003C40B4">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B7D18" w:rsidRPr="003C40B4" w:rsidRDefault="007B7D18" w:rsidP="007B7D18">
      <w:pPr>
        <w:jc w:val="both"/>
        <w:rPr>
          <w:rFonts w:ascii="Arial" w:hAnsi="Arial" w:cs="Arial"/>
        </w:rPr>
      </w:pPr>
      <w:r w:rsidRPr="003C40B4">
        <w:rPr>
          <w:rFonts w:ascii="Arial" w:hAnsi="Arial" w:cs="Arial"/>
        </w:rPr>
        <w:t xml:space="preserve">Es evidente que, no se le otorgó el derecho de audiencia al demandante  para que  manifestara a lo que sus interese convenían, por lo tanto, la demandada no respetó el derecho de audiencia consagrado en los artículos 14 y 16 de la Carta Magna,  robustece a lo anterior las siguientes jurisprudencias emitidas por la Segunda Sala de la Suprema Corte de Justicia de la Nación, publicadas en Semanario Judicial de la Federación, en los volúmenes 66 tercera parte y 199 – 204 tercera parte; páginas 50 y 85 respectivamente y que a la letra dicen: </w:t>
      </w:r>
    </w:p>
    <w:p w:rsidR="007B7D18" w:rsidRPr="003C40B4" w:rsidRDefault="007B7D18" w:rsidP="007B7D18">
      <w:pPr>
        <w:jc w:val="both"/>
        <w:rPr>
          <w:rFonts w:ascii="Arial" w:hAnsi="Arial" w:cs="Arial"/>
          <w:i/>
        </w:rPr>
      </w:pPr>
      <w:r w:rsidRPr="003C40B4">
        <w:rPr>
          <w:rFonts w:ascii="Arial" w:hAnsi="Arial" w:cs="Arial"/>
          <w:i/>
        </w:rPr>
        <w:lastRenderedPageBreak/>
        <w:t>AUDIENCIA, GARANTÍA DE. DEBE RESPETARSE AUNQUE LA LEY EN QUE SE FUNDE LA RESOLUCIÓN NO PREVEA EL PROCEDIMIENTO PARA TAL EFECTO. La circunstancia de que no existía en la ley aplicable precepto alguno que imponga a la autoridad responsable la obligación de respetar a alguno de los interesados la garantía previa de audiencia para pronunciar la resolución de un asunto, cuando los actos reclamados le perjudican, no exime a la autoridad de darle oportunidad de oírlo en defensa, en atención a que, en ausencia de precepto específico,   se halla el mandato imperativo del artículo 14 constitucional que protege dicha garantía a favor de todos los gobernados sin excepción.</w:t>
      </w:r>
    </w:p>
    <w:p w:rsidR="007B7D18" w:rsidRPr="003C40B4" w:rsidRDefault="007B7D18" w:rsidP="007B7D18">
      <w:pPr>
        <w:jc w:val="both"/>
        <w:rPr>
          <w:rFonts w:ascii="Arial" w:hAnsi="Arial" w:cs="Arial"/>
          <w:i/>
        </w:rPr>
      </w:pPr>
      <w:r w:rsidRPr="003C40B4">
        <w:rPr>
          <w:rFonts w:ascii="Arial" w:hAnsi="Arial" w:cs="Arial"/>
          <w:i/>
        </w:rPr>
        <w:t xml:space="preserve">AUDIENCIA, RESPETO A LA GARANTÍA DE, DEBE DARSE A CONOCER AL PARTICULAR LOS HECHOS Y MOTIVOS QUE ORIGINAN EL PROCEDIMIENTO QUE SE INICIE EN SU CONTRA. La garantía de audiencia consiste fundamentalmente en la oportunidad que se concede al particular de intervenir para poder defenderse, y esa intervención se puede concretar a dos aspectos esenciales, a saber: La posibilidad de rendir pruebas que acrediten los hechos en que se finque la defensa…” Ahora, si por mandato constitucional (y no obstante lo deficiente de la normatividad respectiva) se obliga a la autoridad a observar, en favor del gobernado, la garantía de audiencia; y ésta consiste, entre otras cosas, en la posibilidad de que el particular ofrezca pruebas; es lógico concluir que éstas deberán también valorarse, pero no de manera arbitraria, sino con base en los ordenamientos procedimentales respectivos o atendiendo a los principios  generales derecho, pues así el afectado tendrá la oportunidad de observar, en el acto de autoridad y en base a criterios uniformes (iguales para ambas partes), las razones y motivos lógico jurídicos por los cuales se otorgó valor a un elemento </w:t>
      </w:r>
      <w:proofErr w:type="spellStart"/>
      <w:r w:rsidRPr="003C40B4">
        <w:rPr>
          <w:rFonts w:ascii="Arial" w:hAnsi="Arial" w:cs="Arial"/>
          <w:i/>
        </w:rPr>
        <w:t>convictivo</w:t>
      </w:r>
      <w:proofErr w:type="spellEnd"/>
      <w:r w:rsidRPr="003C40B4">
        <w:rPr>
          <w:rFonts w:ascii="Arial" w:hAnsi="Arial" w:cs="Arial"/>
          <w:i/>
        </w:rPr>
        <w:t>.</w:t>
      </w:r>
    </w:p>
    <w:p w:rsidR="007B7D18" w:rsidRPr="003C40B4" w:rsidRDefault="007B7D18" w:rsidP="007B7D18">
      <w:pPr>
        <w:jc w:val="both"/>
        <w:rPr>
          <w:rFonts w:ascii="Arial" w:hAnsi="Arial" w:cs="Arial"/>
        </w:rPr>
      </w:pPr>
      <w:r w:rsidRPr="003C40B4">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p>
    <w:p w:rsidR="007B7D18" w:rsidRPr="00EA62D2" w:rsidRDefault="007B7D18" w:rsidP="007B7D18">
      <w:pPr>
        <w:jc w:val="both"/>
        <w:rPr>
          <w:rFonts w:ascii="Arial" w:hAnsi="Arial" w:cs="Arial"/>
          <w:i/>
        </w:rPr>
      </w:pPr>
      <w:r w:rsidRPr="003C40B4">
        <w:rPr>
          <w:rFonts w:ascii="Arial" w:hAnsi="Arial" w:cs="Arial"/>
          <w:b/>
          <w:i/>
        </w:rPr>
        <w:t>CONTESTACIÓN DE LA DEMANDA. NO ES EL MEDIO PARA EXPRESAR LOS MOTIVOS Y FUNDAMENTOS DEL ACTO RECLAMADO.-</w:t>
      </w:r>
      <w:r w:rsidRPr="003C40B4">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3C40B4">
        <w:rPr>
          <w:rFonts w:ascii="Arial" w:hAnsi="Arial" w:cs="Arial"/>
          <w:i/>
        </w:rPr>
        <w:t>Noe</w:t>
      </w:r>
      <w:proofErr w:type="spellEnd"/>
      <w:r w:rsidRPr="003C40B4">
        <w:rPr>
          <w:rFonts w:ascii="Arial" w:hAnsi="Arial" w:cs="Arial"/>
          <w:i/>
        </w:rPr>
        <w:t xml:space="preserve"> </w:t>
      </w:r>
      <w:proofErr w:type="spellStart"/>
      <w:r w:rsidRPr="003C40B4">
        <w:rPr>
          <w:rFonts w:ascii="Arial" w:hAnsi="Arial" w:cs="Arial"/>
          <w:i/>
        </w:rPr>
        <w:t>Mascot</w:t>
      </w:r>
      <w:proofErr w:type="spellEnd"/>
      <w:r w:rsidRPr="003C40B4">
        <w:rPr>
          <w:rFonts w:ascii="Arial" w:hAnsi="Arial" w:cs="Arial"/>
          <w:i/>
        </w:rPr>
        <w:t xml:space="preserve"> Uribe.)</w:t>
      </w:r>
    </w:p>
    <w:p w:rsidR="007B7D18" w:rsidRPr="00EA62D2" w:rsidRDefault="007B7D18" w:rsidP="007B7D18">
      <w:pPr>
        <w:jc w:val="both"/>
        <w:rPr>
          <w:rFonts w:ascii="Arial" w:hAnsi="Arial" w:cs="Arial"/>
        </w:rPr>
      </w:pPr>
      <w:r w:rsidRPr="003C40B4">
        <w:rPr>
          <w:rFonts w:ascii="Arial" w:hAnsi="Arial" w:cs="Arial"/>
        </w:rPr>
        <w:t>De igual forma, tiene aplicación por analogía la Tesis: V-TA-2aS-70, Época Quinta, Instancia: Segunda Sección, Fuente: R.T.F.J.F.A. Quinta Época. Año IV. No. 48. Diciembre 2004, visible en la Página: 311, que reza:</w:t>
      </w:r>
    </w:p>
    <w:p w:rsidR="007B7D18" w:rsidRPr="00EA62D2" w:rsidRDefault="007B7D18" w:rsidP="007B7D18">
      <w:pPr>
        <w:jc w:val="both"/>
        <w:rPr>
          <w:rFonts w:ascii="Arial" w:hAnsi="Arial" w:cs="Arial"/>
          <w:i/>
        </w:rPr>
      </w:pPr>
      <w:r w:rsidRPr="003C40B4">
        <w:rPr>
          <w:rFonts w:ascii="Arial" w:hAnsi="Arial" w:cs="Arial"/>
          <w:b/>
          <w:i/>
        </w:rPr>
        <w:t>FUNDAMENTACIÓN DE LA RESOLUCIÓN IMPUGNADA.- NO PUEDE MEJORARSE EN LA CONTESTACIÓN DE LA DEMANDA.-</w:t>
      </w:r>
      <w:r w:rsidRPr="003C40B4">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B7D18" w:rsidRDefault="007B7D18" w:rsidP="007B7D18">
      <w:pPr>
        <w:jc w:val="both"/>
        <w:rPr>
          <w:rFonts w:ascii="Arial" w:eastAsia="Times New Roman" w:hAnsi="Arial" w:cs="Arial"/>
          <w:i/>
          <w:color w:val="000000"/>
        </w:rPr>
      </w:pPr>
      <w:r w:rsidRPr="003C40B4">
        <w:rPr>
          <w:rFonts w:ascii="Arial" w:eastAsia="Times New Roman" w:hAnsi="Arial" w:cs="Arial"/>
          <w:b/>
          <w:i/>
          <w:color w:val="000000"/>
        </w:rPr>
        <w:t xml:space="preserve">“FUNDAMENTACIÓN Y MOTIVACIÓN. DEBEN CONSTAR EN EL CUERPO DE LA RESOLUCIÓN Y NO EN DOCUMENTO DISTINTO. </w:t>
      </w:r>
      <w:r w:rsidRPr="003C40B4">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w:t>
      </w:r>
    </w:p>
    <w:p w:rsidR="007B7D18" w:rsidRPr="003C40B4" w:rsidRDefault="007B7D18" w:rsidP="007B7D18">
      <w:pPr>
        <w:jc w:val="both"/>
        <w:rPr>
          <w:rFonts w:ascii="Arial" w:eastAsia="Times New Roman" w:hAnsi="Arial" w:cs="Arial"/>
          <w:i/>
          <w:color w:val="000000"/>
        </w:rPr>
      </w:pPr>
      <w:r w:rsidRPr="003C40B4">
        <w:rPr>
          <w:rFonts w:ascii="Arial" w:eastAsia="Times New Roman" w:hAnsi="Arial" w:cs="Arial"/>
          <w:i/>
          <w:color w:val="000000"/>
        </w:rPr>
        <w:lastRenderedPageBreak/>
        <w:t>Época, Registro: 219728, Instancia: Tribunales Colegiados de Circuito, Tesis Aislada, Fuente: Semanario Judicial de la Federación,  IX, Abril de 1992, Materia(s): Administrativa, Tesis: Página:   509.</w:t>
      </w:r>
    </w:p>
    <w:p w:rsidR="007B7D18" w:rsidRPr="00EA62D2" w:rsidRDefault="007B7D18" w:rsidP="007B7D18">
      <w:pPr>
        <w:jc w:val="both"/>
        <w:rPr>
          <w:rFonts w:ascii="Arial" w:hAnsi="Arial" w:cs="Arial"/>
          <w:i/>
        </w:rPr>
      </w:pPr>
      <w:r w:rsidRPr="003C40B4">
        <w:rPr>
          <w:rFonts w:ascii="Arial" w:hAnsi="Arial" w:cs="Arial"/>
          <w:i/>
        </w:rPr>
        <w:t>“</w:t>
      </w:r>
      <w:r w:rsidRPr="003C40B4">
        <w:rPr>
          <w:rFonts w:ascii="Arial" w:hAnsi="Arial" w:cs="Arial"/>
          <w:b/>
          <w:i/>
        </w:rPr>
        <w:t>AUTORIDADES. FUNDAMENTACIÓN DE SUS ACTOS.-</w:t>
      </w:r>
      <w:r w:rsidRPr="003C40B4">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B7D18" w:rsidRPr="003C40B4" w:rsidRDefault="007B7D18" w:rsidP="007B7D18">
      <w:pPr>
        <w:jc w:val="both"/>
        <w:rPr>
          <w:rFonts w:ascii="Arial" w:hAnsi="Arial" w:cs="Arial"/>
        </w:rPr>
      </w:pPr>
      <w:r w:rsidRPr="003C40B4">
        <w:rPr>
          <w:rFonts w:ascii="Arial" w:hAnsi="Arial" w:cs="Arial"/>
        </w:rPr>
        <w:t>Una vez satisfecha la pretensión de nulidad, se procede al estudio de las demás pretensiones de nulidad, se procede al estudio de las demás pretensiones:</w:t>
      </w:r>
    </w:p>
    <w:p w:rsidR="007B7D18" w:rsidRPr="003C40B4" w:rsidRDefault="007B7D18" w:rsidP="007B7D18">
      <w:pPr>
        <w:pStyle w:val="Prrafodelista"/>
        <w:numPr>
          <w:ilvl w:val="0"/>
          <w:numId w:val="1"/>
        </w:numPr>
        <w:jc w:val="both"/>
        <w:rPr>
          <w:rFonts w:ascii="Arial" w:hAnsi="Arial" w:cs="Arial"/>
        </w:rPr>
      </w:pPr>
      <w:r w:rsidRPr="003C40B4">
        <w:rPr>
          <w:rFonts w:ascii="Arial" w:hAnsi="Arial" w:cs="Arial"/>
        </w:rPr>
        <w:t>Devolución de la cantidad pagada indebidamente. En su demanda, el actor solicita que le sea devuelta la cantidad pagada indebidamente, junto con las actualizaciones e intereses que se hubieran generado.</w:t>
      </w:r>
    </w:p>
    <w:p w:rsidR="007B7D18" w:rsidRPr="003C40B4" w:rsidRDefault="007B7D18" w:rsidP="007B7D18">
      <w:pPr>
        <w:jc w:val="both"/>
        <w:rPr>
          <w:rFonts w:ascii="Arial" w:hAnsi="Arial" w:cs="Arial"/>
        </w:rPr>
      </w:pPr>
      <w:r w:rsidRPr="003C40B4">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B7D18" w:rsidRPr="003C40B4" w:rsidRDefault="007B7D18" w:rsidP="007B7D18">
      <w:pPr>
        <w:jc w:val="both"/>
        <w:rPr>
          <w:rFonts w:ascii="Arial" w:hAnsi="Arial" w:cs="Arial"/>
        </w:rPr>
      </w:pPr>
      <w:r w:rsidRPr="003C40B4">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B7D18" w:rsidRPr="003C40B4" w:rsidRDefault="007B7D18" w:rsidP="007B7D18">
      <w:pPr>
        <w:jc w:val="both"/>
        <w:rPr>
          <w:rFonts w:ascii="Arial" w:hAnsi="Arial" w:cs="Arial"/>
        </w:rPr>
      </w:pPr>
      <w:r w:rsidRPr="003C40B4">
        <w:rPr>
          <w:rFonts w:ascii="Arial" w:hAnsi="Arial" w:cs="Arial"/>
        </w:rPr>
        <w:t xml:space="preserve">Para acreditar el pago de la multa impuesta con motivo de la infracción combatida, la parte actora exhibe en su demanda la documental consistente en original de recibo oficial de pago número 263179, de fecha 24 veinticuatro de marzo  de 2023 dos mil veintitrés. </w:t>
      </w:r>
    </w:p>
    <w:p w:rsidR="007B7D18" w:rsidRPr="003C40B4" w:rsidRDefault="007B7D18" w:rsidP="007B7D18">
      <w:pPr>
        <w:jc w:val="both"/>
        <w:rPr>
          <w:rFonts w:ascii="Arial" w:hAnsi="Arial" w:cs="Arial"/>
        </w:rPr>
      </w:pPr>
      <w:r w:rsidRPr="003C40B4">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B7D18" w:rsidRPr="003C40B4" w:rsidRDefault="007B7D18" w:rsidP="007B7D18">
      <w:pPr>
        <w:jc w:val="both"/>
        <w:rPr>
          <w:rFonts w:ascii="Arial" w:hAnsi="Arial" w:cs="Arial"/>
        </w:rPr>
      </w:pPr>
      <w:r w:rsidRPr="003C40B4">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B7D18" w:rsidRPr="003C40B4" w:rsidRDefault="007B7D18" w:rsidP="007B7D18">
      <w:pPr>
        <w:jc w:val="both"/>
        <w:rPr>
          <w:rFonts w:ascii="Arial" w:hAnsi="Arial" w:cs="Arial"/>
        </w:rPr>
      </w:pPr>
      <w:r w:rsidRPr="003C40B4">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B7D18" w:rsidRPr="003C40B4" w:rsidRDefault="007B7D18" w:rsidP="007B7D18">
      <w:pPr>
        <w:jc w:val="both"/>
        <w:rPr>
          <w:rFonts w:ascii="Arial" w:hAnsi="Arial" w:cs="Arial"/>
        </w:rPr>
      </w:pPr>
      <w:r w:rsidRPr="003C40B4">
        <w:rPr>
          <w:rFonts w:ascii="Arial" w:hAnsi="Arial" w:cs="Arial"/>
        </w:rPr>
        <w:t xml:space="preserve">El artículo 45 de la Ley de Hacienda para los Municipios del Estado de Guanajuato, establece que </w:t>
      </w:r>
      <w:r w:rsidRPr="003C40B4">
        <w:rPr>
          <w:rFonts w:ascii="Arial" w:hAnsi="Arial" w:cs="Arial"/>
          <w:b/>
        </w:rPr>
        <w:t xml:space="preserve">las cantidades a devolver por la autoridad hacendaria municipal, se actualizarán por el transcurso del tiempo y con motivo de los cambios de </w:t>
      </w:r>
      <w:r w:rsidRPr="003C40B4">
        <w:rPr>
          <w:rFonts w:ascii="Arial" w:hAnsi="Arial" w:cs="Arial"/>
          <w:b/>
        </w:rPr>
        <w:lastRenderedPageBreak/>
        <w:t>precios en el país, aplicando el factor de actualización a las cantidades que se deban actualizar</w:t>
      </w:r>
      <w:r w:rsidRPr="003C40B4">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B7D18" w:rsidRPr="003C40B4" w:rsidRDefault="007B7D18" w:rsidP="007B7D18">
      <w:pPr>
        <w:jc w:val="both"/>
        <w:rPr>
          <w:rFonts w:ascii="Arial" w:hAnsi="Arial" w:cs="Arial"/>
        </w:rPr>
      </w:pPr>
      <w:r w:rsidRPr="003C40B4">
        <w:rPr>
          <w:rFonts w:ascii="Arial" w:hAnsi="Arial" w:cs="Arial"/>
        </w:rPr>
        <w:t>Por lo tanto, la devolución cuyo momento asciende a la cantidad de $3,</w:t>
      </w:r>
      <w:r>
        <w:rPr>
          <w:rFonts w:ascii="Arial" w:hAnsi="Arial" w:cs="Arial"/>
        </w:rPr>
        <w:t>00</w:t>
      </w:r>
      <w:r w:rsidRPr="003C40B4">
        <w:rPr>
          <w:rFonts w:ascii="Arial" w:hAnsi="Arial" w:cs="Arial"/>
        </w:rPr>
        <w:t>4.</w:t>
      </w:r>
      <w:r>
        <w:rPr>
          <w:rFonts w:ascii="Arial" w:hAnsi="Arial" w:cs="Arial"/>
        </w:rPr>
        <w:t>94</w:t>
      </w:r>
      <w:r w:rsidRPr="003C40B4">
        <w:rPr>
          <w:rFonts w:ascii="Arial" w:hAnsi="Arial" w:cs="Arial"/>
        </w:rPr>
        <w:t xml:space="preserve"> (Tres mil </w:t>
      </w:r>
      <w:r>
        <w:rPr>
          <w:rFonts w:ascii="Arial" w:hAnsi="Arial" w:cs="Arial"/>
        </w:rPr>
        <w:t>cuatro</w:t>
      </w:r>
      <w:r w:rsidRPr="003C40B4">
        <w:rPr>
          <w:rFonts w:ascii="Arial" w:hAnsi="Arial" w:cs="Arial"/>
        </w:rPr>
        <w:t xml:space="preserve"> pesos </w:t>
      </w:r>
      <w:r>
        <w:rPr>
          <w:rFonts w:ascii="Arial" w:hAnsi="Arial" w:cs="Arial"/>
        </w:rPr>
        <w:t>94</w:t>
      </w:r>
      <w:r w:rsidRPr="003C40B4">
        <w:rPr>
          <w:rFonts w:ascii="Arial" w:hAnsi="Arial" w:cs="Arial"/>
        </w:rPr>
        <w:t xml:space="preserve">/100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B7D18" w:rsidRPr="003C40B4" w:rsidRDefault="007B7D18" w:rsidP="007B7D18">
      <w:pPr>
        <w:jc w:val="both"/>
        <w:rPr>
          <w:rFonts w:ascii="Arial" w:hAnsi="Arial" w:cs="Arial"/>
        </w:rPr>
      </w:pPr>
      <w:r w:rsidRPr="003C40B4">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B7D18" w:rsidRPr="003C40B4" w:rsidRDefault="007B7D18" w:rsidP="007B7D18">
      <w:pPr>
        <w:jc w:val="both"/>
        <w:rPr>
          <w:rFonts w:ascii="Arial" w:hAnsi="Arial" w:cs="Arial"/>
        </w:rPr>
      </w:pPr>
      <w:r w:rsidRPr="003C40B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B7D18" w:rsidRPr="003C40B4" w:rsidRDefault="007B7D18" w:rsidP="007B7D18">
      <w:pPr>
        <w:jc w:val="both"/>
        <w:rPr>
          <w:rFonts w:ascii="Arial" w:hAnsi="Arial" w:cs="Arial"/>
        </w:rPr>
      </w:pPr>
      <w:r w:rsidRPr="003C40B4">
        <w:rPr>
          <w:rFonts w:ascii="Arial" w:hAnsi="Arial" w:cs="Arial"/>
        </w:rPr>
        <w:t>Del análisis a la porción normativa transcrita se advierte que la procedencia del pago de intereses en el supuesto mencionado, requiere la concurrencia de los siguientes elementos:</w:t>
      </w:r>
    </w:p>
    <w:p w:rsidR="007B7D18" w:rsidRPr="003C40B4" w:rsidRDefault="007B7D18" w:rsidP="007B7D18">
      <w:pPr>
        <w:pStyle w:val="Prrafodelista"/>
        <w:numPr>
          <w:ilvl w:val="0"/>
          <w:numId w:val="2"/>
        </w:numPr>
        <w:jc w:val="both"/>
        <w:rPr>
          <w:rFonts w:ascii="Arial" w:hAnsi="Arial" w:cs="Arial"/>
        </w:rPr>
      </w:pPr>
      <w:r w:rsidRPr="003C40B4">
        <w:rPr>
          <w:rFonts w:ascii="Arial" w:hAnsi="Arial" w:cs="Arial"/>
        </w:rPr>
        <w:t>El establecimiento de un crédito fiscal por la autoridad en contra de un contribuyente.</w:t>
      </w:r>
    </w:p>
    <w:p w:rsidR="007B7D18" w:rsidRPr="003C40B4" w:rsidRDefault="007B7D18" w:rsidP="007B7D18">
      <w:pPr>
        <w:pStyle w:val="Prrafodelista"/>
        <w:numPr>
          <w:ilvl w:val="0"/>
          <w:numId w:val="2"/>
        </w:numPr>
        <w:jc w:val="both"/>
        <w:rPr>
          <w:rFonts w:ascii="Arial" w:hAnsi="Arial" w:cs="Arial"/>
        </w:rPr>
      </w:pPr>
      <w:r w:rsidRPr="003C40B4">
        <w:rPr>
          <w:rFonts w:ascii="Arial" w:hAnsi="Arial" w:cs="Arial"/>
        </w:rPr>
        <w:t>La realización del pago de ese crédito fiscal por ese particular.</w:t>
      </w:r>
    </w:p>
    <w:p w:rsidR="007B7D18" w:rsidRPr="003C40B4" w:rsidRDefault="007B7D18" w:rsidP="007B7D18">
      <w:pPr>
        <w:pStyle w:val="Prrafodelista"/>
        <w:numPr>
          <w:ilvl w:val="0"/>
          <w:numId w:val="2"/>
        </w:numPr>
        <w:jc w:val="both"/>
        <w:rPr>
          <w:rFonts w:ascii="Arial" w:hAnsi="Arial" w:cs="Arial"/>
        </w:rPr>
      </w:pPr>
      <w:r w:rsidRPr="003C40B4">
        <w:rPr>
          <w:rFonts w:ascii="Arial" w:hAnsi="Arial" w:cs="Arial"/>
        </w:rPr>
        <w:t>La inconformidad del contribuyente con el crédito fiscal pagado, manifiesta a través del ejercicio de algún medio de defensa legal.</w:t>
      </w:r>
    </w:p>
    <w:p w:rsidR="007B7D18" w:rsidRPr="003C40B4" w:rsidRDefault="007B7D18" w:rsidP="007B7D18">
      <w:pPr>
        <w:pStyle w:val="Prrafodelista"/>
        <w:numPr>
          <w:ilvl w:val="0"/>
          <w:numId w:val="2"/>
        </w:numPr>
        <w:jc w:val="both"/>
        <w:rPr>
          <w:rFonts w:ascii="Arial" w:hAnsi="Arial" w:cs="Arial"/>
        </w:rPr>
      </w:pPr>
      <w:r w:rsidRPr="003C40B4">
        <w:rPr>
          <w:rFonts w:ascii="Arial" w:hAnsi="Arial" w:cs="Arial"/>
        </w:rPr>
        <w:t>La resolución de la impugnación a favor del particular inconforme, declarando la nulidad del crédito fiscal.</w:t>
      </w:r>
    </w:p>
    <w:p w:rsidR="007B7D18" w:rsidRPr="003C40B4" w:rsidRDefault="007B7D18" w:rsidP="007B7D18">
      <w:pPr>
        <w:jc w:val="both"/>
        <w:rPr>
          <w:rFonts w:ascii="Arial" w:hAnsi="Arial" w:cs="Arial"/>
        </w:rPr>
      </w:pPr>
      <w:r w:rsidRPr="003C40B4">
        <w:rPr>
          <w:rFonts w:ascii="Arial" w:hAnsi="Arial" w:cs="Arial"/>
        </w:rPr>
        <w:t>Con base a lo anterior, se colige que en el caso sí procede el pago de intereses.</w:t>
      </w:r>
    </w:p>
    <w:p w:rsidR="007B7D18" w:rsidRPr="003C40B4" w:rsidRDefault="007B7D18" w:rsidP="007B7D18">
      <w:pPr>
        <w:jc w:val="both"/>
        <w:rPr>
          <w:rFonts w:ascii="Arial" w:hAnsi="Arial" w:cs="Arial"/>
        </w:rPr>
      </w:pPr>
      <w:r w:rsidRPr="003C40B4">
        <w:rPr>
          <w:rFonts w:ascii="Arial" w:hAnsi="Arial" w:cs="Arial"/>
        </w:rPr>
        <w:t xml:space="preserve">Luego entonces, este juzgador estima que el pago de intereses debe formar   parte de la sentencia porque al declararse la nulidad total del recibo de pago  folio número 263179,  de fecha 24 veinticuatro   de marzo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w:t>
      </w:r>
      <w:proofErr w:type="spellStart"/>
      <w:r w:rsidRPr="003C40B4">
        <w:rPr>
          <w:rFonts w:ascii="Arial" w:hAnsi="Arial" w:cs="Arial"/>
        </w:rPr>
        <w:t>deque</w:t>
      </w:r>
      <w:proofErr w:type="spellEnd"/>
      <w:r w:rsidRPr="003C40B4">
        <w:rPr>
          <w:rFonts w:ascii="Arial" w:hAnsi="Arial" w:cs="Arial"/>
        </w:rPr>
        <w:t xml:space="preserve"> efectuó el pago. Ahora bien, el artículo 33, párrafo primero y segundo, de la Ley de Ingresos de San Luis de la Paz, para el Ejercicio Fiscal vigente, establece: </w:t>
      </w:r>
    </w:p>
    <w:p w:rsidR="007B7D18" w:rsidRPr="003C40B4" w:rsidRDefault="007B7D18" w:rsidP="007B7D18">
      <w:pPr>
        <w:jc w:val="both"/>
        <w:rPr>
          <w:rFonts w:ascii="Arial" w:hAnsi="Arial" w:cs="Arial"/>
        </w:rPr>
      </w:pPr>
      <w:r w:rsidRPr="003C40B4">
        <w:rPr>
          <w:rFonts w:ascii="Arial" w:hAnsi="Arial" w:cs="Arial"/>
        </w:rPr>
        <w:t>Artículo 33. Cuando no se pague un crédito fiscal en la fecha o dentro del plazo señalado en las disposiciones respectivas, se cobrarán recargos a la tasa del 3% mensual.</w:t>
      </w:r>
    </w:p>
    <w:p w:rsidR="007B7D18" w:rsidRPr="003C40B4" w:rsidRDefault="007B7D18" w:rsidP="007B7D18">
      <w:pPr>
        <w:jc w:val="both"/>
        <w:rPr>
          <w:rFonts w:ascii="Arial" w:hAnsi="Arial" w:cs="Arial"/>
        </w:rPr>
      </w:pPr>
      <w:r w:rsidRPr="003C40B4">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B7D18" w:rsidRPr="003C40B4" w:rsidRDefault="007B7D18" w:rsidP="007B7D18">
      <w:pPr>
        <w:jc w:val="both"/>
        <w:rPr>
          <w:rFonts w:ascii="Arial" w:hAnsi="Arial" w:cs="Arial"/>
        </w:rPr>
      </w:pPr>
      <w:r w:rsidRPr="003C40B4">
        <w:rPr>
          <w:rFonts w:ascii="Arial" w:hAnsi="Arial" w:cs="Arial"/>
        </w:rPr>
        <w:t>Cuando se conceda prórroga o autorización para pagar en parcialidades los créditos fiscales, se causarán recargos sobre el saldo insoluto a la tasa del 2% mensual.</w:t>
      </w:r>
    </w:p>
    <w:p w:rsidR="007B7D18" w:rsidRPr="003C40B4" w:rsidRDefault="007B7D18" w:rsidP="007B7D18">
      <w:pPr>
        <w:jc w:val="both"/>
        <w:rPr>
          <w:rFonts w:ascii="Arial" w:hAnsi="Arial" w:cs="Arial"/>
        </w:rPr>
      </w:pPr>
      <w:r w:rsidRPr="003C40B4">
        <w:rPr>
          <w:rFonts w:ascii="Arial" w:hAnsi="Arial" w:cs="Arial"/>
        </w:rPr>
        <w:lastRenderedPageBreak/>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B7D18" w:rsidRPr="003C40B4" w:rsidRDefault="007B7D18" w:rsidP="007B7D18">
      <w:pPr>
        <w:jc w:val="both"/>
        <w:rPr>
          <w:rFonts w:ascii="Arial" w:hAnsi="Arial" w:cs="Arial"/>
        </w:rPr>
      </w:pPr>
      <w:r w:rsidRPr="003C40B4">
        <w:rPr>
          <w:rFonts w:ascii="Arial" w:hAnsi="Arial" w:cs="Arial"/>
        </w:rPr>
        <w:t>Sirve de apoyo a lo anterior la tesis aislada XVI. 1º. A.T.13 A (10</w:t>
      </w:r>
      <w:proofErr w:type="gramStart"/>
      <w:r w:rsidRPr="003C40B4">
        <w:rPr>
          <w:rFonts w:ascii="Arial" w:hAnsi="Arial" w:cs="Arial"/>
        </w:rPr>
        <w:t>ª .</w:t>
      </w:r>
      <w:proofErr w:type="gramEnd"/>
      <w:r w:rsidRPr="003C40B4">
        <w:rPr>
          <w:rFonts w:ascii="Arial" w:hAnsi="Arial" w:cs="Arial"/>
        </w:rPr>
        <w:t>) sostenida por el Primer Tribunal Colegiado en materias Administrativa y de Trabajo del Décimo Sexto Circuito, que señala:</w:t>
      </w:r>
    </w:p>
    <w:p w:rsidR="007B7D18" w:rsidRPr="00EA62D2" w:rsidRDefault="007B7D18" w:rsidP="007B7D18">
      <w:pPr>
        <w:jc w:val="both"/>
        <w:rPr>
          <w:rFonts w:ascii="Arial" w:hAnsi="Arial" w:cs="Arial"/>
          <w:i/>
        </w:rPr>
      </w:pPr>
      <w:r w:rsidRPr="003C40B4">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B7D18" w:rsidRPr="003C40B4" w:rsidRDefault="007B7D18" w:rsidP="007B7D18">
      <w:pPr>
        <w:jc w:val="both"/>
        <w:rPr>
          <w:rFonts w:ascii="Arial" w:hAnsi="Arial" w:cs="Arial"/>
        </w:rPr>
      </w:pPr>
      <w:r w:rsidRPr="003C40B4">
        <w:rPr>
          <w:rFonts w:ascii="Arial" w:hAnsi="Arial" w:cs="Arial"/>
          <w:b/>
        </w:rPr>
        <w:t>SEXTO.-</w:t>
      </w:r>
      <w:r w:rsidRPr="003C40B4">
        <w:rPr>
          <w:rFonts w:ascii="Arial" w:hAnsi="Arial" w:cs="Arial"/>
        </w:rPr>
        <w:t xml:space="preserve"> Con base en todo lo expuesto, quien juzga decreta la </w:t>
      </w:r>
      <w:r w:rsidRPr="003C40B4">
        <w:rPr>
          <w:rFonts w:ascii="Arial" w:hAnsi="Arial" w:cs="Arial"/>
          <w:b/>
        </w:rPr>
        <w:t>NULIDAD TOTAL DE LOS ACTOS ADMINISTRATIVOS IMPUGNADOS</w:t>
      </w:r>
      <w:r w:rsidRPr="003C40B4">
        <w:rPr>
          <w:rFonts w:ascii="Arial" w:hAnsi="Arial" w:cs="Arial"/>
        </w:rPr>
        <w:t>,  para el efecto de que la demandada, en el término de quince días,  después de que cause estado la presente resolución,   deje sin efectos el recibo de pago número de folio 263179, de fecha 24 veinticuatro de marzo de 2023 dos mil veintitrés, y  como consecuencia de lo anterior, la demandada,  deberá hacer los trámites necesarios para que se  haga al actor  la devolución  de  la cantidad de $3,</w:t>
      </w:r>
      <w:r>
        <w:rPr>
          <w:rFonts w:ascii="Arial" w:hAnsi="Arial" w:cs="Arial"/>
        </w:rPr>
        <w:t>00</w:t>
      </w:r>
      <w:r w:rsidRPr="003C40B4">
        <w:rPr>
          <w:rFonts w:ascii="Arial" w:hAnsi="Arial" w:cs="Arial"/>
        </w:rPr>
        <w:t>4.</w:t>
      </w:r>
      <w:r>
        <w:rPr>
          <w:rFonts w:ascii="Arial" w:hAnsi="Arial" w:cs="Arial"/>
        </w:rPr>
        <w:t>94</w:t>
      </w:r>
      <w:r w:rsidRPr="003C40B4">
        <w:rPr>
          <w:rFonts w:ascii="Arial" w:hAnsi="Arial" w:cs="Arial"/>
        </w:rPr>
        <w:t xml:space="preserve"> (Tres mil</w:t>
      </w:r>
      <w:r>
        <w:rPr>
          <w:rFonts w:ascii="Arial" w:hAnsi="Arial" w:cs="Arial"/>
        </w:rPr>
        <w:t xml:space="preserve"> cuatro </w:t>
      </w:r>
      <w:r w:rsidRPr="003C40B4">
        <w:rPr>
          <w:rFonts w:ascii="Arial" w:hAnsi="Arial" w:cs="Arial"/>
        </w:rPr>
        <w:t xml:space="preserve"> pesos </w:t>
      </w:r>
      <w:r>
        <w:rPr>
          <w:rFonts w:ascii="Arial" w:hAnsi="Arial" w:cs="Arial"/>
        </w:rPr>
        <w:t>94</w:t>
      </w:r>
      <w:r w:rsidRPr="003C40B4">
        <w:rPr>
          <w:rFonts w:ascii="Arial" w:hAnsi="Arial" w:cs="Arial"/>
        </w:rPr>
        <w:t>/100 m.n.), cantidad que erogó el actor por concepto de pago de impuesto predial, más los intereses del 3% mensual sobre la cantidad pagada por el actor, así como las actualizaciones, mismos que   deberán ser pagados desde la fecha</w:t>
      </w:r>
      <w:r>
        <w:rPr>
          <w:rFonts w:ascii="Arial" w:hAnsi="Arial" w:cs="Arial"/>
        </w:rPr>
        <w:t xml:space="preserve"> en que se realizó el pago y se </w:t>
      </w:r>
      <w:r w:rsidRPr="003C40B4">
        <w:rPr>
          <w:rFonts w:ascii="Arial" w:hAnsi="Arial" w:cs="Arial"/>
        </w:rPr>
        <w:t xml:space="preserve">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7B7D18" w:rsidRPr="003C40B4" w:rsidRDefault="007B7D18" w:rsidP="007B7D18">
      <w:pPr>
        <w:jc w:val="both"/>
        <w:rPr>
          <w:rFonts w:ascii="Arial" w:hAnsi="Arial" w:cs="Arial"/>
        </w:rPr>
      </w:pPr>
      <w:r w:rsidRPr="003C40B4">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de folio 263179, de fecha 24 veinticuatro de marzo de 2023 dos mil veintitrés, y  como consecuencia de lo anterior, la demandada,  deberá hacer los trámites necesarios para que se  haga al actor  la devolución  de  la cantidad de $3,</w:t>
      </w:r>
      <w:r>
        <w:rPr>
          <w:rFonts w:ascii="Arial" w:hAnsi="Arial" w:cs="Arial"/>
        </w:rPr>
        <w:t>00</w:t>
      </w:r>
      <w:r w:rsidRPr="003C40B4">
        <w:rPr>
          <w:rFonts w:ascii="Arial" w:hAnsi="Arial" w:cs="Arial"/>
        </w:rPr>
        <w:t>4.</w:t>
      </w:r>
      <w:r>
        <w:rPr>
          <w:rFonts w:ascii="Arial" w:hAnsi="Arial" w:cs="Arial"/>
        </w:rPr>
        <w:t>94</w:t>
      </w:r>
      <w:r w:rsidRPr="003C40B4">
        <w:rPr>
          <w:rFonts w:ascii="Arial" w:hAnsi="Arial" w:cs="Arial"/>
        </w:rPr>
        <w:t xml:space="preserve"> (Tres mil </w:t>
      </w:r>
      <w:r>
        <w:rPr>
          <w:rFonts w:ascii="Arial" w:hAnsi="Arial" w:cs="Arial"/>
        </w:rPr>
        <w:t>cuatro</w:t>
      </w:r>
      <w:r w:rsidRPr="003C40B4">
        <w:rPr>
          <w:rFonts w:ascii="Arial" w:hAnsi="Arial" w:cs="Arial"/>
        </w:rPr>
        <w:t xml:space="preserve">  pesos </w:t>
      </w:r>
      <w:r>
        <w:rPr>
          <w:rFonts w:ascii="Arial" w:hAnsi="Arial" w:cs="Arial"/>
        </w:rPr>
        <w:t>94</w:t>
      </w:r>
      <w:r w:rsidRPr="003C40B4">
        <w:rPr>
          <w:rFonts w:ascii="Arial" w:hAnsi="Arial" w:cs="Arial"/>
        </w:rPr>
        <w:t>/100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3C40B4">
        <w:rPr>
          <w:rFonts w:ascii="Arial" w:hAnsi="Arial" w:cs="Arial"/>
        </w:rPr>
        <w:t>-------</w:t>
      </w:r>
      <w:r>
        <w:rPr>
          <w:rFonts w:ascii="Arial" w:hAnsi="Arial" w:cs="Arial"/>
        </w:rPr>
        <w:t>------</w:t>
      </w:r>
    </w:p>
    <w:p w:rsidR="007B7D18" w:rsidRPr="003C40B4" w:rsidRDefault="007B7D18" w:rsidP="007B7D18">
      <w:pPr>
        <w:jc w:val="both"/>
        <w:rPr>
          <w:rFonts w:ascii="Arial" w:hAnsi="Arial" w:cs="Arial"/>
        </w:rPr>
      </w:pPr>
      <w:r w:rsidRPr="003C40B4">
        <w:rPr>
          <w:rFonts w:ascii="Arial" w:hAnsi="Arial" w:cs="Arial"/>
        </w:rPr>
        <w:lastRenderedPageBreak/>
        <w:t xml:space="preserve">El hecho de que se haya dejado sin efectos el recibo de pago señalado en el párrafo que antecede, con ello no le exime al actor la obligación que tiene de hacer los pagos del impuesto predial que tiene por ser propietario del inmueble ubicado en la calle </w:t>
      </w:r>
      <w:r>
        <w:rPr>
          <w:rFonts w:ascii="Arial" w:hAnsi="Arial" w:cs="Arial"/>
        </w:rPr>
        <w:t>**</w:t>
      </w:r>
      <w:r w:rsidRPr="003C40B4">
        <w:rPr>
          <w:rFonts w:ascii="Arial" w:hAnsi="Arial" w:cs="Arial"/>
        </w:rPr>
        <w:t xml:space="preserve"> sin número, comunidad </w:t>
      </w:r>
      <w:r>
        <w:rPr>
          <w:rFonts w:ascii="Arial" w:hAnsi="Arial" w:cs="Arial"/>
        </w:rPr>
        <w:t>***</w:t>
      </w:r>
      <w:r w:rsidRPr="003C40B4">
        <w:rPr>
          <w:rFonts w:ascii="Arial" w:hAnsi="Arial" w:cs="Arial"/>
        </w:rPr>
        <w:t xml:space="preserve"> de este Municipio.</w:t>
      </w:r>
    </w:p>
    <w:p w:rsidR="007B7D18" w:rsidRPr="003C40B4" w:rsidRDefault="007B7D18" w:rsidP="007B7D18">
      <w:pPr>
        <w:jc w:val="both"/>
        <w:rPr>
          <w:rFonts w:ascii="Arial" w:hAnsi="Arial" w:cs="Arial"/>
        </w:rPr>
      </w:pPr>
      <w:r w:rsidRPr="003C40B4">
        <w:rPr>
          <w:rFonts w:ascii="Arial" w:hAnsi="Arial" w:cs="Arial"/>
        </w:rPr>
        <w:t xml:space="preserve">Si bien es cierto que el actor tiene la obligación de realizar los pagos de impuesto predial, también es cierto que lo debe hacer conforme a lo establecido en la Ley de Hacienda para los Municipios del Estado de Guanajuato. </w:t>
      </w:r>
    </w:p>
    <w:p w:rsidR="007B7D18" w:rsidRPr="003C40B4" w:rsidRDefault="007B7D18" w:rsidP="007B7D18">
      <w:pPr>
        <w:jc w:val="both"/>
        <w:rPr>
          <w:rFonts w:ascii="Arial" w:hAnsi="Arial" w:cs="Arial"/>
        </w:rPr>
      </w:pPr>
      <w:r w:rsidRPr="003C40B4">
        <w:rPr>
          <w:rFonts w:ascii="Arial" w:hAnsi="Arial" w:cs="Arial"/>
        </w:rPr>
        <w:t xml:space="preserve">El demandante, debe tributar igual que el año mediato anterior, toda vez que no ha sido modificado el valor catastral de su inmueble, y una vez que la recurrida haga el avalúo correspondiente,  respetando el derecho de audiencia al justiciable, entonces la demandada, podrá actualizar el valor catastral del inmueble del impetrante, lo anterior para que  haya certeza y seguridad jurídica.   </w:t>
      </w:r>
    </w:p>
    <w:p w:rsidR="007B7D18" w:rsidRPr="003C40B4" w:rsidRDefault="007B7D18" w:rsidP="007B7D18">
      <w:pPr>
        <w:jc w:val="both"/>
        <w:rPr>
          <w:rFonts w:ascii="Arial" w:hAnsi="Arial" w:cs="Arial"/>
        </w:rPr>
      </w:pPr>
      <w:r w:rsidRPr="003C40B4">
        <w:rPr>
          <w:rFonts w:ascii="Arial" w:hAnsi="Arial" w:cs="Arial"/>
          <w:b/>
        </w:rPr>
        <w:t>SEPTIMO.-</w:t>
      </w:r>
      <w:r w:rsidRPr="003C40B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B7D18" w:rsidRPr="003C40B4" w:rsidRDefault="007B7D18" w:rsidP="007B7D18">
      <w:pPr>
        <w:jc w:val="both"/>
        <w:rPr>
          <w:rFonts w:ascii="Arial" w:hAnsi="Arial" w:cs="Arial"/>
        </w:rPr>
      </w:pPr>
      <w:r w:rsidRPr="003C40B4">
        <w:rPr>
          <w:rFonts w:ascii="Arial" w:hAnsi="Arial" w:cs="Arial"/>
        </w:rPr>
        <w:t>El actor ofreció  las siguientes pruebas:</w:t>
      </w:r>
    </w:p>
    <w:p w:rsidR="007B7D18" w:rsidRPr="00EA62D2" w:rsidRDefault="007B7D18" w:rsidP="007B7D18">
      <w:pPr>
        <w:pStyle w:val="Prrafodelista"/>
        <w:numPr>
          <w:ilvl w:val="0"/>
          <w:numId w:val="3"/>
        </w:numPr>
        <w:jc w:val="both"/>
        <w:rPr>
          <w:rFonts w:ascii="Arial" w:hAnsi="Arial" w:cs="Arial"/>
        </w:rPr>
      </w:pPr>
      <w:r w:rsidRPr="003C40B4">
        <w:rPr>
          <w:rFonts w:ascii="Arial" w:hAnsi="Arial" w:cs="Arial"/>
        </w:rPr>
        <w:t xml:space="preserve">Recibos de pago  de impuesto predial de número de folio 222783 de fecha 16 dieciséis de febrero de 2022 dos mil veintidós, y  263179, de fecha 24 veinticuatro de marzo de 2023 dos mil veintitrés,  documental que se le da valor probatorio para acreditar la existencia del acto administrativo que se combate dentro de este proceso, así como el interés jurídico del actor. </w:t>
      </w:r>
    </w:p>
    <w:p w:rsidR="007B7D18" w:rsidRPr="003C40B4" w:rsidRDefault="007B7D18" w:rsidP="007B7D18">
      <w:pPr>
        <w:jc w:val="both"/>
        <w:rPr>
          <w:rFonts w:ascii="Arial" w:hAnsi="Arial" w:cs="Arial"/>
        </w:rPr>
      </w:pPr>
      <w:r w:rsidRPr="003C40B4">
        <w:rPr>
          <w:rFonts w:ascii="Arial" w:hAnsi="Arial" w:cs="Arial"/>
        </w:rPr>
        <w:t xml:space="preserve"> La autoridad demanda ofrecieron   las siguientes pruebas:</w:t>
      </w:r>
    </w:p>
    <w:p w:rsidR="007B7D18" w:rsidRPr="007B7D18" w:rsidRDefault="007B7D18" w:rsidP="007B7D18">
      <w:pPr>
        <w:pStyle w:val="Prrafodelista"/>
        <w:numPr>
          <w:ilvl w:val="0"/>
          <w:numId w:val="4"/>
        </w:numPr>
        <w:jc w:val="both"/>
        <w:rPr>
          <w:rFonts w:ascii="Arial" w:hAnsi="Arial" w:cs="Arial"/>
        </w:rPr>
      </w:pPr>
      <w:r w:rsidRPr="003C40B4">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7B7D18" w:rsidRPr="00EA62D2" w:rsidRDefault="007B7D18" w:rsidP="007B7D18">
      <w:pPr>
        <w:pStyle w:val="Prrafodelista"/>
        <w:numPr>
          <w:ilvl w:val="0"/>
          <w:numId w:val="4"/>
        </w:numPr>
        <w:jc w:val="both"/>
        <w:rPr>
          <w:rFonts w:ascii="Arial" w:hAnsi="Arial" w:cs="Arial"/>
        </w:rPr>
      </w:pPr>
      <w:r w:rsidRPr="003C40B4">
        <w:rPr>
          <w:rFonts w:ascii="Arial" w:hAnsi="Arial" w:cs="Arial"/>
        </w:rPr>
        <w:t>Legajo de copias certificadas de citatorio de fecha 12 doce de julio de 2022 dos mil veintidós, acta de notificación  de fecha 13 trece de julio de 2022 dos mil veintidós y credenciales de elector, documental que ya fue valorada dentro de esta resolución.</w:t>
      </w:r>
    </w:p>
    <w:p w:rsidR="007B7D18" w:rsidRPr="003C40B4" w:rsidRDefault="007B7D18" w:rsidP="007B7D18">
      <w:pPr>
        <w:jc w:val="both"/>
        <w:rPr>
          <w:rFonts w:ascii="Arial" w:hAnsi="Arial" w:cs="Arial"/>
        </w:rPr>
      </w:pPr>
      <w:r w:rsidRPr="003C40B4">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C40B4">
        <w:rPr>
          <w:rFonts w:ascii="Arial" w:hAnsi="Arial" w:cs="Arial"/>
        </w:rPr>
        <w:t>-----------------------------------</w:t>
      </w:r>
    </w:p>
    <w:p w:rsidR="007B7D18" w:rsidRPr="003C40B4" w:rsidRDefault="007B7D18" w:rsidP="007B7D18">
      <w:pPr>
        <w:jc w:val="both"/>
        <w:rPr>
          <w:rFonts w:ascii="Arial" w:hAnsi="Arial" w:cs="Arial"/>
        </w:rPr>
      </w:pPr>
    </w:p>
    <w:p w:rsidR="007B7D18" w:rsidRPr="003C40B4" w:rsidRDefault="007B7D18" w:rsidP="007B7D18">
      <w:pPr>
        <w:jc w:val="center"/>
        <w:rPr>
          <w:rFonts w:ascii="Arial" w:hAnsi="Arial" w:cs="Arial"/>
          <w:b/>
        </w:rPr>
      </w:pPr>
      <w:r w:rsidRPr="003C40B4">
        <w:rPr>
          <w:rFonts w:ascii="Arial" w:hAnsi="Arial" w:cs="Arial"/>
          <w:b/>
        </w:rPr>
        <w:t>R E S U E L V E</w:t>
      </w:r>
    </w:p>
    <w:p w:rsidR="007B7D18" w:rsidRPr="003C40B4" w:rsidRDefault="007B7D18" w:rsidP="007B7D18">
      <w:pPr>
        <w:jc w:val="both"/>
        <w:rPr>
          <w:rFonts w:ascii="Arial" w:hAnsi="Arial" w:cs="Arial"/>
        </w:rPr>
      </w:pPr>
      <w:r w:rsidRPr="003C40B4">
        <w:rPr>
          <w:rFonts w:ascii="Arial" w:hAnsi="Arial" w:cs="Arial"/>
          <w:b/>
        </w:rPr>
        <w:t>PRIMERO.-</w:t>
      </w:r>
      <w:r w:rsidRPr="003C40B4">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3C40B4">
        <w:rPr>
          <w:rFonts w:ascii="Arial" w:hAnsi="Arial" w:cs="Arial"/>
        </w:rPr>
        <w:t>-------------</w:t>
      </w:r>
    </w:p>
    <w:p w:rsidR="007B7D18" w:rsidRPr="003C40B4" w:rsidRDefault="007B7D18" w:rsidP="007B7D18">
      <w:pPr>
        <w:jc w:val="both"/>
        <w:rPr>
          <w:rFonts w:ascii="Arial" w:hAnsi="Arial" w:cs="Arial"/>
        </w:rPr>
      </w:pPr>
      <w:r w:rsidRPr="003C40B4">
        <w:rPr>
          <w:rFonts w:ascii="Arial" w:hAnsi="Arial" w:cs="Arial"/>
          <w:b/>
        </w:rPr>
        <w:t>SEGUNDO.-</w:t>
      </w:r>
      <w:r w:rsidRPr="003C40B4">
        <w:rPr>
          <w:rFonts w:ascii="Arial" w:hAnsi="Arial" w:cs="Arial"/>
        </w:rPr>
        <w:t xml:space="preserve"> </w:t>
      </w:r>
      <w:r w:rsidRPr="003C40B4">
        <w:rPr>
          <w:rFonts w:ascii="Arial" w:hAnsi="Arial" w:cs="Arial"/>
          <w:b/>
        </w:rPr>
        <w:t>NO SE SOBRESEE EL PRESENTE PROCESO</w:t>
      </w:r>
      <w:r w:rsidRPr="003C40B4">
        <w:rPr>
          <w:rFonts w:ascii="Arial" w:hAnsi="Arial" w:cs="Arial"/>
        </w:rPr>
        <w:t>, por las razones y fundamentos expuestos en el considerando tercero  de ésta</w:t>
      </w:r>
      <w:r>
        <w:rPr>
          <w:rFonts w:ascii="Arial" w:hAnsi="Arial" w:cs="Arial"/>
        </w:rPr>
        <w:t xml:space="preserve"> resolución.------------------</w:t>
      </w:r>
    </w:p>
    <w:p w:rsidR="007B7D18" w:rsidRDefault="007B7D18" w:rsidP="007B7D18">
      <w:pPr>
        <w:jc w:val="both"/>
        <w:rPr>
          <w:rFonts w:ascii="Arial" w:hAnsi="Arial" w:cs="Arial"/>
          <w:b/>
        </w:rPr>
      </w:pPr>
      <w:r w:rsidRPr="003C40B4">
        <w:rPr>
          <w:rFonts w:ascii="Arial" w:hAnsi="Arial" w:cs="Arial"/>
          <w:b/>
        </w:rPr>
        <w:t>TERCERO.- SE DECLARA LA NULIDAD TOTAL DEL ACTO IMPUGNADO</w:t>
      </w:r>
      <w:r w:rsidRPr="003C40B4">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C40B4">
        <w:rPr>
          <w:rFonts w:ascii="Arial" w:hAnsi="Arial" w:cs="Arial"/>
        </w:rPr>
        <w:t>---------------------------------------------</w:t>
      </w:r>
      <w:r w:rsidRPr="003C40B4">
        <w:rPr>
          <w:rFonts w:ascii="Arial" w:hAnsi="Arial" w:cs="Arial"/>
          <w:b/>
        </w:rPr>
        <w:t xml:space="preserve"> </w:t>
      </w:r>
    </w:p>
    <w:p w:rsidR="007B7D18" w:rsidRPr="007B7D18" w:rsidRDefault="007B7D18" w:rsidP="007B7D18">
      <w:pPr>
        <w:jc w:val="both"/>
        <w:rPr>
          <w:rFonts w:ascii="Arial" w:hAnsi="Arial" w:cs="Arial"/>
          <w:b/>
        </w:rPr>
      </w:pPr>
      <w:bookmarkStart w:id="0" w:name="_GoBack"/>
      <w:bookmarkEnd w:id="0"/>
      <w:r w:rsidRPr="003C40B4">
        <w:rPr>
          <w:rFonts w:ascii="Arial" w:hAnsi="Arial" w:cs="Arial"/>
          <w:b/>
        </w:rPr>
        <w:lastRenderedPageBreak/>
        <w:t xml:space="preserve">CUARTO.- </w:t>
      </w:r>
      <w:r w:rsidRPr="003C40B4">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C40B4">
        <w:rPr>
          <w:rFonts w:ascii="Arial" w:hAnsi="Arial" w:cs="Arial"/>
        </w:rPr>
        <w:t>---------</w:t>
      </w:r>
    </w:p>
    <w:p w:rsidR="007B7D18" w:rsidRDefault="007B7D18" w:rsidP="007B7D18">
      <w:pPr>
        <w:jc w:val="both"/>
        <w:rPr>
          <w:rFonts w:ascii="Arial" w:hAnsi="Arial" w:cs="Arial"/>
          <w:b/>
        </w:rPr>
      </w:pPr>
    </w:p>
    <w:p w:rsidR="007B7D18" w:rsidRPr="003C40B4" w:rsidRDefault="007B7D18" w:rsidP="007B7D18">
      <w:pPr>
        <w:jc w:val="both"/>
        <w:rPr>
          <w:rFonts w:ascii="Arial" w:hAnsi="Arial" w:cs="Arial"/>
        </w:rPr>
      </w:pPr>
      <w:r w:rsidRPr="003C40B4">
        <w:rPr>
          <w:rFonts w:ascii="Arial" w:hAnsi="Arial" w:cs="Arial"/>
          <w:b/>
        </w:rPr>
        <w:t>NOTIFIQUESE.</w:t>
      </w:r>
      <w:r w:rsidRPr="003C40B4">
        <w:rPr>
          <w:rFonts w:ascii="Arial" w:hAnsi="Arial" w:cs="Arial"/>
        </w:rPr>
        <w:t>------</w:t>
      </w:r>
      <w:r>
        <w:rPr>
          <w:rFonts w:ascii="Arial" w:hAnsi="Arial" w:cs="Arial"/>
        </w:rPr>
        <w:t>--------------------</w:t>
      </w:r>
      <w:r w:rsidRPr="003C40B4">
        <w:rPr>
          <w:rFonts w:ascii="Arial" w:hAnsi="Arial" w:cs="Arial"/>
        </w:rPr>
        <w:t>---------------------------------------------------------------</w:t>
      </w:r>
    </w:p>
    <w:p w:rsidR="007B7D18" w:rsidRPr="003C40B4" w:rsidRDefault="007B7D18" w:rsidP="007B7D18">
      <w:pPr>
        <w:jc w:val="both"/>
        <w:rPr>
          <w:rFonts w:ascii="Arial" w:hAnsi="Arial" w:cs="Arial"/>
        </w:rPr>
      </w:pPr>
      <w:r w:rsidRPr="003C40B4">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3C40B4">
        <w:rPr>
          <w:rFonts w:ascii="Arial" w:hAnsi="Arial" w:cs="Arial"/>
        </w:rPr>
        <w:t xml:space="preserve">------------------------ </w:t>
      </w:r>
    </w:p>
    <w:p w:rsidR="007B7D18" w:rsidRPr="003C40B4" w:rsidRDefault="007B7D18" w:rsidP="007B7D18">
      <w:pPr>
        <w:rPr>
          <w:rFonts w:ascii="Arial" w:hAnsi="Arial" w:cs="Arial"/>
        </w:rPr>
      </w:pPr>
    </w:p>
    <w:p w:rsidR="007B7D18" w:rsidRPr="003C40B4" w:rsidRDefault="007B7D18" w:rsidP="007B7D18">
      <w:pPr>
        <w:jc w:val="both"/>
        <w:rPr>
          <w:rFonts w:ascii="Arial" w:hAnsi="Arial" w:cs="Arial"/>
        </w:rPr>
      </w:pPr>
    </w:p>
    <w:p w:rsidR="007B7D18" w:rsidRPr="003C40B4" w:rsidRDefault="007B7D18" w:rsidP="007B7D18">
      <w:pPr>
        <w:rPr>
          <w:rFonts w:ascii="Arial" w:hAnsi="Arial" w:cs="Arial"/>
        </w:rPr>
      </w:pPr>
    </w:p>
    <w:p w:rsidR="007B7D18" w:rsidRDefault="007B7D18" w:rsidP="007B7D18"/>
    <w:p w:rsidR="007B7D18" w:rsidRDefault="007B7D18" w:rsidP="007B7D18"/>
    <w:p w:rsidR="007B7D18" w:rsidRDefault="007B7D18" w:rsidP="007B7D18"/>
    <w:p w:rsidR="003347D3" w:rsidRDefault="003347D3"/>
    <w:sectPr w:rsidR="003347D3" w:rsidSect="007B7D1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18"/>
    <w:rsid w:val="003347D3"/>
    <w:rsid w:val="007B7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2F7D4-0864-47EF-8679-C5AC1A82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1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D1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7480</Words>
  <Characters>41143</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2023-12-18T19:45:00Z</dcterms:created>
  <dcterms:modified xsi:type="dcterms:W3CDTF">2023-12-18T19:54:00Z</dcterms:modified>
</cp:coreProperties>
</file>